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71F" w:rsidRPr="00F34DE5" w:rsidRDefault="00F04D6A" w:rsidP="0077071F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B13BE9">
        <w:rPr>
          <w:rFonts w:ascii="Arial" w:hAnsi="Arial" w:cs="Arial"/>
          <w:b/>
          <w:caps/>
          <w:sz w:val="16"/>
          <w:szCs w:val="16"/>
        </w:rPr>
        <w:t>Лампа электрическая светодиодная общего назначения, т.м. «Saffit», серии: SBC, SBA, SBG, SBMR</w:t>
      </w:r>
      <w:r w:rsidR="00F34DE5">
        <w:rPr>
          <w:rFonts w:ascii="Arial" w:hAnsi="Arial" w:cs="Arial"/>
          <w:b/>
          <w:caps/>
          <w:sz w:val="16"/>
          <w:szCs w:val="16"/>
        </w:rPr>
        <w:t>, SBGX</w:t>
      </w:r>
    </w:p>
    <w:p w:rsidR="00B665FE" w:rsidRPr="00A80D12" w:rsidRDefault="00B665FE" w:rsidP="00B665FE">
      <w:pPr>
        <w:spacing w:after="0" w:line="240" w:lineRule="auto"/>
        <w:jc w:val="center"/>
        <w:rPr>
          <w:rFonts w:ascii="Arial" w:hAnsi="Arial" w:cs="Arial"/>
          <w:b/>
          <w:caps/>
          <w:sz w:val="14"/>
          <w:szCs w:val="14"/>
          <w:lang w:val="en-US"/>
        </w:rPr>
      </w:pPr>
      <w:r w:rsidRPr="00B13BE9">
        <w:rPr>
          <w:rFonts w:ascii="Arial" w:hAnsi="Arial" w:cs="Arial"/>
          <w:b/>
          <w:caps/>
          <w:sz w:val="16"/>
          <w:szCs w:val="16"/>
        </w:rPr>
        <w:t>модели</w:t>
      </w:r>
      <w:r w:rsidRPr="00A80D12">
        <w:rPr>
          <w:rFonts w:ascii="Arial" w:hAnsi="Arial" w:cs="Arial"/>
          <w:b/>
          <w:caps/>
          <w:sz w:val="16"/>
          <w:szCs w:val="16"/>
          <w:lang w:val="en-US"/>
        </w:rPr>
        <w:t xml:space="preserve">: </w:t>
      </w:r>
      <w:r w:rsidRPr="00B13BE9">
        <w:rPr>
          <w:rFonts w:ascii="Arial" w:hAnsi="Arial" w:cs="Arial"/>
          <w:b/>
          <w:caps/>
          <w:sz w:val="16"/>
          <w:szCs w:val="16"/>
          <w:lang w:val="en-US"/>
        </w:rPr>
        <w:t>Sb</w:t>
      </w:r>
      <w:r w:rsidR="004D0F85" w:rsidRPr="00B13BE9">
        <w:rPr>
          <w:rFonts w:ascii="Arial" w:hAnsi="Arial" w:cs="Arial"/>
          <w:b/>
          <w:caps/>
          <w:sz w:val="16"/>
          <w:szCs w:val="16"/>
          <w:lang w:val="en-US"/>
        </w:rPr>
        <w:t>A</w:t>
      </w:r>
      <w:r w:rsidRPr="00A80D12">
        <w:rPr>
          <w:rFonts w:ascii="Arial" w:hAnsi="Arial" w:cs="Arial"/>
          <w:b/>
          <w:caps/>
          <w:sz w:val="16"/>
          <w:szCs w:val="16"/>
          <w:lang w:val="en-US"/>
        </w:rPr>
        <w:t xml:space="preserve"> </w:t>
      </w:r>
      <w:r w:rsidR="00414C88" w:rsidRPr="00A80D12">
        <w:rPr>
          <w:rFonts w:ascii="Arial" w:hAnsi="Arial" w:cs="Arial"/>
          <w:b/>
          <w:caps/>
          <w:sz w:val="16"/>
          <w:szCs w:val="16"/>
          <w:lang w:val="en-US"/>
        </w:rPr>
        <w:t>6010/6012/6015/6020/6525</w:t>
      </w:r>
      <w:r w:rsidR="00F34DE5" w:rsidRPr="00A80D12">
        <w:rPr>
          <w:rFonts w:ascii="Arial" w:hAnsi="Arial" w:cs="Arial"/>
          <w:b/>
          <w:caps/>
          <w:sz w:val="16"/>
          <w:szCs w:val="16"/>
          <w:lang w:val="en-US"/>
        </w:rPr>
        <w:t>/6530/7035/8040</w:t>
      </w:r>
      <w:r w:rsidR="004D0F85" w:rsidRPr="00A80D12">
        <w:rPr>
          <w:rFonts w:ascii="Arial" w:hAnsi="Arial" w:cs="Arial"/>
          <w:b/>
          <w:caps/>
          <w:sz w:val="16"/>
          <w:szCs w:val="16"/>
          <w:lang w:val="en-US"/>
        </w:rPr>
        <w:t xml:space="preserve">, </w:t>
      </w:r>
      <w:r w:rsidR="004D0F85" w:rsidRPr="00B13BE9">
        <w:rPr>
          <w:rFonts w:ascii="Arial" w:hAnsi="Arial" w:cs="Arial"/>
          <w:b/>
          <w:caps/>
          <w:sz w:val="16"/>
          <w:szCs w:val="16"/>
          <w:lang w:val="en-US"/>
        </w:rPr>
        <w:t>SBC</w:t>
      </w:r>
      <w:r w:rsidR="004D0F85" w:rsidRPr="00A80D12">
        <w:rPr>
          <w:rFonts w:ascii="Arial" w:hAnsi="Arial" w:cs="Arial"/>
          <w:b/>
          <w:caps/>
          <w:sz w:val="16"/>
          <w:szCs w:val="16"/>
          <w:lang w:val="en-US"/>
        </w:rPr>
        <w:t xml:space="preserve"> 3707/3709</w:t>
      </w:r>
      <w:r w:rsidR="00414C88" w:rsidRPr="00A80D12">
        <w:rPr>
          <w:rFonts w:ascii="Arial" w:hAnsi="Arial" w:cs="Arial"/>
          <w:b/>
          <w:caps/>
          <w:sz w:val="16"/>
          <w:szCs w:val="16"/>
          <w:lang w:val="en-US"/>
        </w:rPr>
        <w:t>/3711</w:t>
      </w:r>
      <w:r w:rsidR="00F46B1C" w:rsidRPr="00A80D12">
        <w:rPr>
          <w:rFonts w:ascii="Arial" w:hAnsi="Arial" w:cs="Arial"/>
          <w:b/>
          <w:caps/>
          <w:sz w:val="16"/>
          <w:szCs w:val="16"/>
          <w:lang w:val="en-US"/>
        </w:rPr>
        <w:t>/3713</w:t>
      </w:r>
      <w:r w:rsidR="00F34DE5" w:rsidRPr="00A80D12">
        <w:rPr>
          <w:rFonts w:ascii="Arial" w:hAnsi="Arial" w:cs="Arial"/>
          <w:b/>
          <w:caps/>
          <w:sz w:val="16"/>
          <w:szCs w:val="16"/>
          <w:lang w:val="en-US"/>
        </w:rPr>
        <w:t>/3715</w:t>
      </w:r>
      <w:r w:rsidR="004D0F85" w:rsidRPr="00A80D12">
        <w:rPr>
          <w:rFonts w:ascii="Arial" w:hAnsi="Arial" w:cs="Arial"/>
          <w:b/>
          <w:caps/>
          <w:sz w:val="16"/>
          <w:szCs w:val="16"/>
          <w:lang w:val="en-US"/>
        </w:rPr>
        <w:t xml:space="preserve">, </w:t>
      </w:r>
      <w:r w:rsidR="004D0F85" w:rsidRPr="00B13BE9">
        <w:rPr>
          <w:rFonts w:ascii="Arial" w:hAnsi="Arial" w:cs="Arial"/>
          <w:b/>
          <w:caps/>
          <w:sz w:val="16"/>
          <w:szCs w:val="16"/>
          <w:lang w:val="en-US"/>
        </w:rPr>
        <w:t>SBG</w:t>
      </w:r>
      <w:r w:rsidR="004D0F85" w:rsidRPr="00A80D12">
        <w:rPr>
          <w:rFonts w:ascii="Arial" w:hAnsi="Arial" w:cs="Arial"/>
          <w:b/>
          <w:caps/>
          <w:sz w:val="16"/>
          <w:szCs w:val="16"/>
          <w:lang w:val="en-US"/>
        </w:rPr>
        <w:t xml:space="preserve"> 4505/4507/4509</w:t>
      </w:r>
      <w:r w:rsidR="00414C88" w:rsidRPr="00A80D12">
        <w:rPr>
          <w:rFonts w:ascii="Arial" w:hAnsi="Arial" w:cs="Arial"/>
          <w:b/>
          <w:caps/>
          <w:sz w:val="16"/>
          <w:szCs w:val="16"/>
          <w:lang w:val="en-US"/>
        </w:rPr>
        <w:t>/4511</w:t>
      </w:r>
      <w:r w:rsidR="00F46B1C" w:rsidRPr="00A80D12">
        <w:rPr>
          <w:rFonts w:ascii="Arial" w:hAnsi="Arial" w:cs="Arial"/>
          <w:b/>
          <w:caps/>
          <w:sz w:val="16"/>
          <w:szCs w:val="16"/>
          <w:lang w:val="en-US"/>
        </w:rPr>
        <w:t>/4513</w:t>
      </w:r>
      <w:r w:rsidR="00F34DE5" w:rsidRPr="00A80D12">
        <w:rPr>
          <w:rFonts w:ascii="Arial" w:hAnsi="Arial" w:cs="Arial"/>
          <w:b/>
          <w:caps/>
          <w:sz w:val="16"/>
          <w:szCs w:val="16"/>
          <w:lang w:val="en-US"/>
        </w:rPr>
        <w:t>/4515</w:t>
      </w:r>
      <w:r w:rsidR="004D0F85" w:rsidRPr="00A80D12">
        <w:rPr>
          <w:rFonts w:ascii="Arial" w:hAnsi="Arial" w:cs="Arial"/>
          <w:b/>
          <w:caps/>
          <w:sz w:val="16"/>
          <w:szCs w:val="16"/>
          <w:lang w:val="en-US"/>
        </w:rPr>
        <w:t xml:space="preserve">, </w:t>
      </w:r>
      <w:r w:rsidR="004D0F85" w:rsidRPr="00B13BE9">
        <w:rPr>
          <w:rFonts w:ascii="Arial" w:hAnsi="Arial" w:cs="Arial"/>
          <w:b/>
          <w:caps/>
          <w:sz w:val="16"/>
          <w:szCs w:val="16"/>
          <w:lang w:val="en-US"/>
        </w:rPr>
        <w:t>SBMR</w:t>
      </w:r>
      <w:r w:rsidR="00414C88" w:rsidRPr="00A80D12">
        <w:rPr>
          <w:rFonts w:ascii="Arial" w:hAnsi="Arial" w:cs="Arial"/>
          <w:b/>
          <w:caps/>
          <w:sz w:val="16"/>
          <w:szCs w:val="16"/>
          <w:lang w:val="en-US"/>
        </w:rPr>
        <w:t xml:space="preserve"> </w:t>
      </w:r>
      <w:r w:rsidR="004D0F85" w:rsidRPr="00A80D12">
        <w:rPr>
          <w:rFonts w:ascii="Arial" w:hAnsi="Arial" w:cs="Arial"/>
          <w:b/>
          <w:caps/>
          <w:sz w:val="16"/>
          <w:szCs w:val="16"/>
          <w:lang w:val="en-US"/>
        </w:rPr>
        <w:t>1607/1609</w:t>
      </w:r>
      <w:r w:rsidR="00F46B1C" w:rsidRPr="00A80D12">
        <w:rPr>
          <w:rFonts w:ascii="Arial" w:hAnsi="Arial" w:cs="Arial"/>
          <w:b/>
          <w:caps/>
          <w:sz w:val="16"/>
          <w:szCs w:val="16"/>
          <w:lang w:val="en-US"/>
        </w:rPr>
        <w:t>/1611</w:t>
      </w:r>
      <w:r w:rsidR="00F34DE5" w:rsidRPr="00A80D12">
        <w:rPr>
          <w:rFonts w:ascii="Arial" w:hAnsi="Arial" w:cs="Arial"/>
          <w:b/>
          <w:caps/>
          <w:sz w:val="16"/>
          <w:szCs w:val="16"/>
          <w:lang w:val="en-US"/>
        </w:rPr>
        <w:t xml:space="preserve">/1613/1615, </w:t>
      </w:r>
      <w:r w:rsidR="00F34DE5">
        <w:rPr>
          <w:rFonts w:ascii="Arial" w:hAnsi="Arial" w:cs="Arial"/>
          <w:b/>
          <w:caps/>
          <w:sz w:val="16"/>
          <w:szCs w:val="16"/>
          <w:lang w:val="en-US"/>
        </w:rPr>
        <w:t>SBGX</w:t>
      </w:r>
      <w:r w:rsidR="00F34DE5" w:rsidRPr="00A80D12">
        <w:rPr>
          <w:rFonts w:ascii="Arial" w:hAnsi="Arial" w:cs="Arial"/>
          <w:b/>
          <w:caps/>
          <w:sz w:val="16"/>
          <w:szCs w:val="16"/>
          <w:lang w:val="en-US"/>
        </w:rPr>
        <w:t xml:space="preserve"> 5306/5308</w:t>
      </w:r>
      <w:r w:rsidR="00A80D12" w:rsidRPr="00A80D12">
        <w:rPr>
          <w:rFonts w:ascii="Arial" w:hAnsi="Arial" w:cs="Arial"/>
          <w:b/>
          <w:caps/>
          <w:sz w:val="16"/>
          <w:szCs w:val="16"/>
          <w:lang w:val="en-US"/>
        </w:rPr>
        <w:t>/5310</w:t>
      </w:r>
      <w:r w:rsidR="00F34DE5" w:rsidRPr="00A80D12">
        <w:rPr>
          <w:rFonts w:ascii="Arial" w:hAnsi="Arial" w:cs="Arial"/>
          <w:b/>
          <w:caps/>
          <w:sz w:val="16"/>
          <w:szCs w:val="16"/>
          <w:lang w:val="en-US"/>
        </w:rPr>
        <w:t>/5312/5315</w:t>
      </w:r>
      <w:bookmarkStart w:id="0" w:name="_GoBack"/>
      <w:bookmarkEnd w:id="0"/>
    </w:p>
    <w:p w:rsidR="00174CA0" w:rsidRPr="00B13BE9" w:rsidRDefault="00B665FE" w:rsidP="00B665FE">
      <w:pPr>
        <w:spacing w:after="0" w:line="240" w:lineRule="auto"/>
        <w:jc w:val="center"/>
        <w:rPr>
          <w:rFonts w:ascii="Arial" w:hAnsi="Arial" w:cs="Arial"/>
          <w:b/>
          <w:sz w:val="18"/>
          <w:szCs w:val="16"/>
        </w:rPr>
      </w:pPr>
      <w:r w:rsidRPr="00B13BE9">
        <w:rPr>
          <w:rFonts w:ascii="Arial" w:hAnsi="Arial" w:cs="Arial"/>
          <w:b/>
          <w:sz w:val="16"/>
          <w:szCs w:val="14"/>
        </w:rPr>
        <w:t>Инструкция по эксплуатации и технический паспорт</w:t>
      </w:r>
    </w:p>
    <w:p w:rsidR="00D136A4" w:rsidRPr="00263601" w:rsidRDefault="003863FC" w:rsidP="00263601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63601">
        <w:rPr>
          <w:rFonts w:ascii="Arial" w:hAnsi="Arial" w:cs="Arial"/>
          <w:b/>
          <w:sz w:val="16"/>
          <w:szCs w:val="16"/>
        </w:rPr>
        <w:t>Общее описание</w:t>
      </w:r>
    </w:p>
    <w:p w:rsidR="00095EE6" w:rsidRPr="00095EE6" w:rsidRDefault="00095EE6" w:rsidP="00095EE6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95EE6">
        <w:rPr>
          <w:rFonts w:ascii="Arial" w:hAnsi="Arial" w:cs="Arial"/>
          <w:sz w:val="16"/>
          <w:szCs w:val="16"/>
        </w:rPr>
        <w:t>Светодиодные лампы ТМ «</w:t>
      </w:r>
      <w:r>
        <w:rPr>
          <w:rFonts w:ascii="Arial" w:hAnsi="Arial" w:cs="Arial"/>
          <w:sz w:val="16"/>
          <w:szCs w:val="16"/>
          <w:lang w:val="en-US"/>
        </w:rPr>
        <w:t>SAFFIT</w:t>
      </w:r>
      <w:r w:rsidRPr="00095EE6">
        <w:rPr>
          <w:rFonts w:ascii="Arial" w:hAnsi="Arial" w:cs="Arial"/>
          <w:sz w:val="16"/>
          <w:szCs w:val="16"/>
        </w:rPr>
        <w:t>» являются энергосберегающей альтернативой лампам накаливания и люминесцентным лампам общего назначения. Применяются для общего и декоративного освещения жилых, подсобных и коммерческих помещений. Использование светодиодных ламп позволяет снизить затраты электроэнергии более чем на 80% (по сравнению с лампами накаливания).</w:t>
      </w:r>
    </w:p>
    <w:p w:rsidR="00695A3F" w:rsidRDefault="00095EE6" w:rsidP="00095EE6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95EE6">
        <w:rPr>
          <w:rFonts w:ascii="Arial" w:hAnsi="Arial" w:cs="Arial"/>
          <w:sz w:val="16"/>
          <w:szCs w:val="16"/>
        </w:rPr>
        <w:t>Лампы предназначены для работы от сети переменного тока с номинальным напряжением 230В/50Гц. Качество электроэнергии должно соответствовать требованиям ГОСТ Р 32144-2013.</w:t>
      </w:r>
    </w:p>
    <w:p w:rsidR="00E6117D" w:rsidRPr="00695A3F" w:rsidRDefault="00E6117D" w:rsidP="00695A3F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95A3F">
        <w:rPr>
          <w:rFonts w:ascii="Arial" w:hAnsi="Arial" w:cs="Arial"/>
          <w:sz w:val="16"/>
          <w:szCs w:val="16"/>
        </w:rPr>
        <w:t>Светодиодные лам</w:t>
      </w:r>
      <w:r w:rsidR="00414C88">
        <w:rPr>
          <w:rFonts w:ascii="Arial" w:hAnsi="Arial" w:cs="Arial"/>
          <w:sz w:val="16"/>
          <w:szCs w:val="16"/>
        </w:rPr>
        <w:t>пы выпускаются с цоколями Е14 и</w:t>
      </w:r>
      <w:r w:rsidR="00BF491F" w:rsidRPr="00695A3F">
        <w:rPr>
          <w:rFonts w:ascii="Arial" w:hAnsi="Arial" w:cs="Arial"/>
          <w:sz w:val="16"/>
          <w:szCs w:val="16"/>
        </w:rPr>
        <w:t xml:space="preserve"> </w:t>
      </w:r>
      <w:r w:rsidRPr="00695A3F">
        <w:rPr>
          <w:rFonts w:ascii="Arial" w:hAnsi="Arial" w:cs="Arial"/>
          <w:sz w:val="16"/>
          <w:szCs w:val="16"/>
        </w:rPr>
        <w:t>Е27 (</w:t>
      </w:r>
      <w:r w:rsidR="003863FC" w:rsidRPr="00695A3F">
        <w:rPr>
          <w:rFonts w:ascii="Arial" w:hAnsi="Arial" w:cs="Arial"/>
          <w:sz w:val="16"/>
          <w:szCs w:val="16"/>
        </w:rPr>
        <w:t>подходят для замены ламп накаливания и люминесцентных ламп</w:t>
      </w:r>
      <w:r w:rsidRPr="00695A3F">
        <w:rPr>
          <w:rFonts w:ascii="Arial" w:hAnsi="Arial" w:cs="Arial"/>
          <w:sz w:val="16"/>
          <w:szCs w:val="16"/>
        </w:rPr>
        <w:t>)</w:t>
      </w:r>
      <w:r w:rsidR="00BF491F" w:rsidRPr="00695A3F">
        <w:rPr>
          <w:rFonts w:ascii="Arial" w:hAnsi="Arial" w:cs="Arial"/>
          <w:sz w:val="16"/>
          <w:szCs w:val="16"/>
        </w:rPr>
        <w:t xml:space="preserve">, </w:t>
      </w:r>
      <w:r w:rsidR="00414C88">
        <w:rPr>
          <w:rFonts w:ascii="Arial" w:hAnsi="Arial" w:cs="Arial"/>
          <w:sz w:val="16"/>
          <w:szCs w:val="16"/>
        </w:rPr>
        <w:t>с цоколем</w:t>
      </w:r>
      <w:r w:rsidR="003863FC" w:rsidRPr="00695A3F">
        <w:rPr>
          <w:rFonts w:ascii="Arial" w:hAnsi="Arial" w:cs="Arial"/>
          <w:sz w:val="16"/>
          <w:szCs w:val="16"/>
        </w:rPr>
        <w:t xml:space="preserve"> </w:t>
      </w:r>
      <w:r w:rsidR="003863FC" w:rsidRPr="00695A3F">
        <w:rPr>
          <w:rFonts w:ascii="Arial" w:hAnsi="Arial" w:cs="Arial"/>
          <w:sz w:val="16"/>
          <w:szCs w:val="16"/>
          <w:lang w:val="en-US"/>
        </w:rPr>
        <w:t>G</w:t>
      </w:r>
      <w:r w:rsidR="003863FC" w:rsidRPr="00695A3F">
        <w:rPr>
          <w:rFonts w:ascii="Arial" w:hAnsi="Arial" w:cs="Arial"/>
          <w:sz w:val="16"/>
          <w:szCs w:val="16"/>
        </w:rPr>
        <w:t>5.3 (для замены традиционных галогенных ламп</w:t>
      </w:r>
      <w:r w:rsidR="008C4914" w:rsidRPr="00695A3F">
        <w:rPr>
          <w:rFonts w:ascii="Arial" w:hAnsi="Arial" w:cs="Arial"/>
          <w:sz w:val="16"/>
          <w:szCs w:val="16"/>
        </w:rPr>
        <w:t xml:space="preserve"> </w:t>
      </w:r>
      <w:r w:rsidR="008C4914" w:rsidRPr="00695A3F">
        <w:rPr>
          <w:rFonts w:ascii="Arial" w:hAnsi="Arial" w:cs="Arial"/>
          <w:sz w:val="16"/>
          <w:szCs w:val="16"/>
          <w:lang w:val="en-US"/>
        </w:rPr>
        <w:t>MR</w:t>
      </w:r>
      <w:r w:rsidR="008C4914" w:rsidRPr="00695A3F">
        <w:rPr>
          <w:rFonts w:ascii="Arial" w:hAnsi="Arial" w:cs="Arial"/>
          <w:sz w:val="16"/>
          <w:szCs w:val="16"/>
        </w:rPr>
        <w:t xml:space="preserve">11 и </w:t>
      </w:r>
      <w:r w:rsidR="008C4914" w:rsidRPr="00695A3F">
        <w:rPr>
          <w:rFonts w:ascii="Arial" w:hAnsi="Arial" w:cs="Arial"/>
          <w:sz w:val="16"/>
          <w:szCs w:val="16"/>
          <w:lang w:val="en-US"/>
        </w:rPr>
        <w:t>MR</w:t>
      </w:r>
      <w:r w:rsidR="008C4914" w:rsidRPr="00695A3F">
        <w:rPr>
          <w:rFonts w:ascii="Arial" w:hAnsi="Arial" w:cs="Arial"/>
          <w:sz w:val="16"/>
          <w:szCs w:val="16"/>
        </w:rPr>
        <w:t>16</w:t>
      </w:r>
      <w:r w:rsidR="00414C88">
        <w:rPr>
          <w:rFonts w:ascii="Arial" w:hAnsi="Arial" w:cs="Arial"/>
          <w:sz w:val="16"/>
          <w:szCs w:val="16"/>
        </w:rPr>
        <w:t>)</w:t>
      </w:r>
      <w:r w:rsidR="00BF491F" w:rsidRPr="00695A3F">
        <w:rPr>
          <w:rFonts w:ascii="Arial" w:hAnsi="Arial" w:cs="Arial"/>
          <w:sz w:val="16"/>
          <w:szCs w:val="16"/>
        </w:rPr>
        <w:t>.</w:t>
      </w:r>
    </w:p>
    <w:p w:rsidR="003863FC" w:rsidRPr="00263601" w:rsidRDefault="003863FC" w:rsidP="00263601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63601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7524A" w:rsidRPr="00263601" w:rsidTr="00F7524A">
        <w:tc>
          <w:tcPr>
            <w:tcW w:w="4785" w:type="dxa"/>
          </w:tcPr>
          <w:p w:rsidR="00F7524A" w:rsidRPr="00263601" w:rsidRDefault="00F7524A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263601">
              <w:rPr>
                <w:rFonts w:ascii="Arial" w:hAnsi="Arial" w:cs="Arial"/>
                <w:sz w:val="16"/>
                <w:szCs w:val="16"/>
              </w:rPr>
              <w:t>Напряжение питания</w:t>
            </w:r>
          </w:p>
        </w:tc>
        <w:tc>
          <w:tcPr>
            <w:tcW w:w="4786" w:type="dxa"/>
          </w:tcPr>
          <w:p w:rsidR="00F7524A" w:rsidRPr="00263601" w:rsidRDefault="00106BDF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263601">
              <w:rPr>
                <w:rFonts w:ascii="Arial" w:hAnsi="Arial" w:cs="Arial"/>
                <w:sz w:val="16"/>
                <w:szCs w:val="16"/>
              </w:rPr>
              <w:t>23</w:t>
            </w:r>
            <w:r w:rsidR="003470E6" w:rsidRPr="00263601">
              <w:rPr>
                <w:rFonts w:ascii="Arial" w:hAnsi="Arial" w:cs="Arial"/>
                <w:sz w:val="16"/>
                <w:szCs w:val="16"/>
              </w:rPr>
              <w:t>0</w:t>
            </w:r>
            <w:r w:rsidR="00F7524A" w:rsidRPr="00263601">
              <w:rPr>
                <w:rFonts w:ascii="Arial" w:hAnsi="Arial" w:cs="Arial"/>
                <w:sz w:val="16"/>
                <w:szCs w:val="16"/>
              </w:rPr>
              <w:t>В</w:t>
            </w:r>
            <w:r w:rsidRPr="00263601">
              <w:rPr>
                <w:rFonts w:ascii="Arial" w:hAnsi="Arial" w:cs="Arial"/>
                <w:sz w:val="16"/>
                <w:szCs w:val="16"/>
              </w:rPr>
              <w:t>±10%</w:t>
            </w:r>
            <w:r w:rsidR="003470E6" w:rsidRPr="00263601">
              <w:rPr>
                <w:rFonts w:ascii="Arial" w:hAnsi="Arial" w:cs="Arial"/>
                <w:sz w:val="16"/>
                <w:szCs w:val="16"/>
              </w:rPr>
              <w:t>/50Гц</w:t>
            </w:r>
          </w:p>
        </w:tc>
      </w:tr>
      <w:tr w:rsidR="00F7524A" w:rsidRPr="00263601" w:rsidTr="00F7524A">
        <w:tc>
          <w:tcPr>
            <w:tcW w:w="4785" w:type="dxa"/>
          </w:tcPr>
          <w:p w:rsidR="00F7524A" w:rsidRPr="00263601" w:rsidRDefault="004D0F85" w:rsidP="002636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="00F7524A" w:rsidRPr="00263601">
              <w:rPr>
                <w:rFonts w:ascii="Arial" w:hAnsi="Arial" w:cs="Arial"/>
                <w:sz w:val="16"/>
                <w:szCs w:val="16"/>
              </w:rPr>
              <w:t>отребляемая мощность</w:t>
            </w:r>
          </w:p>
        </w:tc>
        <w:tc>
          <w:tcPr>
            <w:tcW w:w="4786" w:type="dxa"/>
          </w:tcPr>
          <w:p w:rsidR="00F7524A" w:rsidRPr="00263601" w:rsidRDefault="00C95406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263601">
              <w:rPr>
                <w:rFonts w:ascii="Arial" w:hAnsi="Arial" w:cs="Arial"/>
                <w:sz w:val="16"/>
                <w:szCs w:val="16"/>
              </w:rPr>
              <w:t>с</w:t>
            </w:r>
            <w:r w:rsidR="00F7524A" w:rsidRPr="00263601">
              <w:rPr>
                <w:rFonts w:ascii="Arial" w:hAnsi="Arial" w:cs="Arial"/>
                <w:sz w:val="16"/>
                <w:szCs w:val="16"/>
              </w:rPr>
              <w:t>м. на упаковке</w:t>
            </w:r>
          </w:p>
        </w:tc>
      </w:tr>
      <w:tr w:rsidR="00F7524A" w:rsidRPr="00263601" w:rsidTr="00F7524A">
        <w:tc>
          <w:tcPr>
            <w:tcW w:w="4785" w:type="dxa"/>
          </w:tcPr>
          <w:p w:rsidR="00F7524A" w:rsidRPr="00263601" w:rsidRDefault="004D0F85" w:rsidP="002636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F7524A" w:rsidRPr="00263601">
              <w:rPr>
                <w:rFonts w:ascii="Arial" w:hAnsi="Arial" w:cs="Arial"/>
                <w:sz w:val="16"/>
                <w:szCs w:val="16"/>
              </w:rPr>
              <w:t>абочая температура</w:t>
            </w:r>
          </w:p>
        </w:tc>
        <w:tc>
          <w:tcPr>
            <w:tcW w:w="4786" w:type="dxa"/>
          </w:tcPr>
          <w:p w:rsidR="00F7524A" w:rsidRPr="00263601" w:rsidRDefault="00C95406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263601">
              <w:rPr>
                <w:rFonts w:ascii="Arial" w:hAnsi="Arial" w:cs="Arial"/>
                <w:sz w:val="16"/>
                <w:szCs w:val="16"/>
              </w:rPr>
              <w:t>о</w:t>
            </w:r>
            <w:r w:rsidR="00F7524A" w:rsidRPr="00263601">
              <w:rPr>
                <w:rFonts w:ascii="Arial" w:hAnsi="Arial" w:cs="Arial"/>
                <w:sz w:val="16"/>
                <w:szCs w:val="16"/>
              </w:rPr>
              <w:t>т -</w:t>
            </w:r>
            <w:r w:rsidR="00414C88">
              <w:rPr>
                <w:rFonts w:ascii="Arial" w:hAnsi="Arial" w:cs="Arial"/>
                <w:sz w:val="16"/>
                <w:szCs w:val="16"/>
              </w:rPr>
              <w:t>40°С до +5</w:t>
            </w:r>
            <w:r w:rsidR="00F7524A" w:rsidRPr="00263601">
              <w:rPr>
                <w:rFonts w:ascii="Arial" w:hAnsi="Arial" w:cs="Arial"/>
                <w:sz w:val="16"/>
                <w:szCs w:val="16"/>
              </w:rPr>
              <w:t>0°С</w:t>
            </w:r>
          </w:p>
        </w:tc>
      </w:tr>
      <w:tr w:rsidR="00F7524A" w:rsidRPr="00263601" w:rsidTr="00F7524A">
        <w:tc>
          <w:tcPr>
            <w:tcW w:w="4785" w:type="dxa"/>
          </w:tcPr>
          <w:p w:rsidR="00F7524A" w:rsidRPr="00263601" w:rsidRDefault="004D0F85" w:rsidP="002636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</w:t>
            </w:r>
            <w:r w:rsidR="00F7524A" w:rsidRPr="00263601">
              <w:rPr>
                <w:rFonts w:ascii="Arial" w:hAnsi="Arial" w:cs="Arial"/>
                <w:sz w:val="16"/>
                <w:szCs w:val="16"/>
              </w:rPr>
              <w:t>ветовой поток</w:t>
            </w:r>
          </w:p>
        </w:tc>
        <w:tc>
          <w:tcPr>
            <w:tcW w:w="4786" w:type="dxa"/>
          </w:tcPr>
          <w:p w:rsidR="00F7524A" w:rsidRPr="00263601" w:rsidRDefault="00C95406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263601">
              <w:rPr>
                <w:rFonts w:ascii="Arial" w:hAnsi="Arial" w:cs="Arial"/>
                <w:sz w:val="16"/>
                <w:szCs w:val="16"/>
              </w:rPr>
              <w:t>с</w:t>
            </w:r>
            <w:r w:rsidR="00F7524A" w:rsidRPr="00263601">
              <w:rPr>
                <w:rFonts w:ascii="Arial" w:hAnsi="Arial" w:cs="Arial"/>
                <w:sz w:val="16"/>
                <w:szCs w:val="16"/>
              </w:rPr>
              <w:t>м. на упаковке</w:t>
            </w:r>
          </w:p>
        </w:tc>
      </w:tr>
      <w:tr w:rsidR="00F7524A" w:rsidRPr="00263601" w:rsidTr="00F7524A">
        <w:tc>
          <w:tcPr>
            <w:tcW w:w="4785" w:type="dxa"/>
          </w:tcPr>
          <w:p w:rsidR="00F7524A" w:rsidRPr="00263601" w:rsidRDefault="004D0F85" w:rsidP="002636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</w:t>
            </w:r>
            <w:r w:rsidR="00F7524A" w:rsidRPr="00263601">
              <w:rPr>
                <w:rFonts w:ascii="Arial" w:hAnsi="Arial" w:cs="Arial"/>
                <w:sz w:val="16"/>
                <w:szCs w:val="16"/>
              </w:rPr>
              <w:t>ветовая температура</w:t>
            </w:r>
          </w:p>
        </w:tc>
        <w:tc>
          <w:tcPr>
            <w:tcW w:w="4786" w:type="dxa"/>
          </w:tcPr>
          <w:p w:rsidR="00F7524A" w:rsidRPr="00263601" w:rsidRDefault="00C95406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263601">
              <w:rPr>
                <w:rFonts w:ascii="Arial" w:hAnsi="Arial" w:cs="Arial"/>
                <w:sz w:val="16"/>
                <w:szCs w:val="16"/>
              </w:rPr>
              <w:t>с</w:t>
            </w:r>
            <w:r w:rsidR="00F7524A" w:rsidRPr="00263601">
              <w:rPr>
                <w:rFonts w:ascii="Arial" w:hAnsi="Arial" w:cs="Arial"/>
                <w:sz w:val="16"/>
                <w:szCs w:val="16"/>
              </w:rPr>
              <w:t>м. на упаковке</w:t>
            </w:r>
          </w:p>
        </w:tc>
      </w:tr>
      <w:tr w:rsidR="003470E6" w:rsidRPr="00263601" w:rsidTr="00F7524A">
        <w:tc>
          <w:tcPr>
            <w:tcW w:w="4785" w:type="dxa"/>
          </w:tcPr>
          <w:p w:rsidR="003470E6" w:rsidRPr="00263601" w:rsidRDefault="00B13BE9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B13BE9">
              <w:rPr>
                <w:rFonts w:ascii="Arial" w:hAnsi="Arial" w:cs="Arial"/>
                <w:sz w:val="16"/>
                <w:szCs w:val="16"/>
              </w:rPr>
              <w:t xml:space="preserve">Индекс цветопередачи, </w:t>
            </w:r>
            <w:proofErr w:type="spellStart"/>
            <w:r w:rsidRPr="00B13BE9">
              <w:rPr>
                <w:rFonts w:ascii="Arial" w:hAnsi="Arial" w:cs="Arial"/>
                <w:sz w:val="16"/>
                <w:szCs w:val="16"/>
              </w:rPr>
              <w:t>Ra</w:t>
            </w:r>
            <w:proofErr w:type="spellEnd"/>
          </w:p>
        </w:tc>
        <w:tc>
          <w:tcPr>
            <w:tcW w:w="4786" w:type="dxa"/>
          </w:tcPr>
          <w:p w:rsidR="003470E6" w:rsidRPr="00B13BE9" w:rsidRDefault="003470E6" w:rsidP="0026360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63601">
              <w:rPr>
                <w:rFonts w:ascii="Arial" w:hAnsi="Arial" w:cs="Arial"/>
                <w:sz w:val="16"/>
                <w:szCs w:val="16"/>
              </w:rPr>
              <w:t xml:space="preserve">Не менее </w:t>
            </w:r>
            <w:r w:rsidR="00B13BE9">
              <w:rPr>
                <w:rFonts w:ascii="Arial" w:hAnsi="Arial" w:cs="Arial"/>
                <w:sz w:val="16"/>
                <w:szCs w:val="16"/>
                <w:lang w:val="en-US"/>
              </w:rPr>
              <w:t>80</w:t>
            </w:r>
          </w:p>
        </w:tc>
      </w:tr>
      <w:tr w:rsidR="00F7524A" w:rsidRPr="00263601" w:rsidTr="00F7524A">
        <w:tc>
          <w:tcPr>
            <w:tcW w:w="4785" w:type="dxa"/>
          </w:tcPr>
          <w:p w:rsidR="00F7524A" w:rsidRPr="00263601" w:rsidRDefault="004D0F85" w:rsidP="002636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</w:t>
            </w:r>
            <w:r w:rsidR="00F7524A" w:rsidRPr="00263601">
              <w:rPr>
                <w:rFonts w:ascii="Arial" w:hAnsi="Arial" w:cs="Arial"/>
                <w:sz w:val="16"/>
                <w:szCs w:val="16"/>
              </w:rPr>
              <w:t>околь</w:t>
            </w:r>
          </w:p>
        </w:tc>
        <w:tc>
          <w:tcPr>
            <w:tcW w:w="4786" w:type="dxa"/>
          </w:tcPr>
          <w:p w:rsidR="00F7524A" w:rsidRPr="00263601" w:rsidRDefault="00C95406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263601">
              <w:rPr>
                <w:rFonts w:ascii="Arial" w:hAnsi="Arial" w:cs="Arial"/>
                <w:sz w:val="16"/>
                <w:szCs w:val="16"/>
              </w:rPr>
              <w:t>с</w:t>
            </w:r>
            <w:r w:rsidR="00F7524A" w:rsidRPr="00263601">
              <w:rPr>
                <w:rFonts w:ascii="Arial" w:hAnsi="Arial" w:cs="Arial"/>
                <w:sz w:val="16"/>
                <w:szCs w:val="16"/>
              </w:rPr>
              <w:t>м. на упаковке</w:t>
            </w:r>
          </w:p>
        </w:tc>
      </w:tr>
      <w:tr w:rsidR="00F7524A" w:rsidRPr="00263601" w:rsidTr="00F7524A">
        <w:tc>
          <w:tcPr>
            <w:tcW w:w="4785" w:type="dxa"/>
          </w:tcPr>
          <w:p w:rsidR="00F7524A" w:rsidRPr="00263601" w:rsidRDefault="004D0F85" w:rsidP="002636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F7524A" w:rsidRPr="00263601">
              <w:rPr>
                <w:rFonts w:ascii="Arial" w:hAnsi="Arial" w:cs="Arial"/>
                <w:sz w:val="16"/>
                <w:szCs w:val="16"/>
              </w:rPr>
              <w:t>азмеры</w:t>
            </w:r>
          </w:p>
        </w:tc>
        <w:tc>
          <w:tcPr>
            <w:tcW w:w="4786" w:type="dxa"/>
          </w:tcPr>
          <w:p w:rsidR="00F7524A" w:rsidRPr="00263601" w:rsidRDefault="00C95406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263601">
              <w:rPr>
                <w:rFonts w:ascii="Arial" w:hAnsi="Arial" w:cs="Arial"/>
                <w:sz w:val="16"/>
                <w:szCs w:val="16"/>
              </w:rPr>
              <w:t>с</w:t>
            </w:r>
            <w:r w:rsidR="00F7524A" w:rsidRPr="00263601">
              <w:rPr>
                <w:rFonts w:ascii="Arial" w:hAnsi="Arial" w:cs="Arial"/>
                <w:sz w:val="16"/>
                <w:szCs w:val="16"/>
              </w:rPr>
              <w:t>м. на упаковке</w:t>
            </w:r>
          </w:p>
        </w:tc>
      </w:tr>
      <w:tr w:rsidR="00106BDF" w:rsidRPr="00263601" w:rsidTr="00F7524A">
        <w:tc>
          <w:tcPr>
            <w:tcW w:w="4785" w:type="dxa"/>
          </w:tcPr>
          <w:p w:rsidR="00106BDF" w:rsidRPr="00263601" w:rsidRDefault="00106BDF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263601">
              <w:rPr>
                <w:rFonts w:ascii="Arial" w:hAnsi="Arial" w:cs="Arial"/>
                <w:sz w:val="16"/>
                <w:szCs w:val="16"/>
              </w:rPr>
              <w:t>Аналог лампы накаливания</w:t>
            </w:r>
          </w:p>
        </w:tc>
        <w:tc>
          <w:tcPr>
            <w:tcW w:w="4786" w:type="dxa"/>
          </w:tcPr>
          <w:p w:rsidR="00106BDF" w:rsidRPr="00263601" w:rsidRDefault="00106BDF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263601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  <w:tr w:rsidR="00F7524A" w:rsidRPr="00263601" w:rsidTr="00F7524A">
        <w:tc>
          <w:tcPr>
            <w:tcW w:w="4785" w:type="dxa"/>
          </w:tcPr>
          <w:p w:rsidR="00F7524A" w:rsidRPr="00263601" w:rsidRDefault="004D0F85" w:rsidP="002636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</w:t>
            </w:r>
            <w:r w:rsidR="00F7524A" w:rsidRPr="00263601">
              <w:rPr>
                <w:rFonts w:ascii="Arial" w:hAnsi="Arial" w:cs="Arial"/>
                <w:sz w:val="16"/>
                <w:szCs w:val="16"/>
              </w:rPr>
              <w:t>рок службы</w:t>
            </w:r>
          </w:p>
        </w:tc>
        <w:tc>
          <w:tcPr>
            <w:tcW w:w="4786" w:type="dxa"/>
          </w:tcPr>
          <w:p w:rsidR="00F7524A" w:rsidRPr="00263601" w:rsidRDefault="00F7524A" w:rsidP="00263601">
            <w:pPr>
              <w:rPr>
                <w:rFonts w:ascii="Arial" w:hAnsi="Arial" w:cs="Arial"/>
                <w:sz w:val="16"/>
                <w:szCs w:val="16"/>
              </w:rPr>
            </w:pPr>
            <w:r w:rsidRPr="00263601">
              <w:rPr>
                <w:rFonts w:ascii="Arial" w:hAnsi="Arial" w:cs="Arial"/>
                <w:sz w:val="16"/>
                <w:szCs w:val="16"/>
              </w:rPr>
              <w:t>2</w:t>
            </w:r>
            <w:r w:rsidR="008C4914" w:rsidRPr="00263601">
              <w:rPr>
                <w:rFonts w:ascii="Arial" w:hAnsi="Arial" w:cs="Arial"/>
                <w:sz w:val="16"/>
                <w:szCs w:val="16"/>
              </w:rPr>
              <w:t>5</w:t>
            </w:r>
            <w:r w:rsidRPr="00263601">
              <w:rPr>
                <w:rFonts w:ascii="Arial" w:hAnsi="Arial" w:cs="Arial"/>
                <w:sz w:val="16"/>
                <w:szCs w:val="16"/>
              </w:rPr>
              <w:t>000 часов</w:t>
            </w:r>
            <w:r w:rsidR="005573F7" w:rsidRPr="0026360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095EE6" w:rsidRPr="00095EE6" w:rsidRDefault="00095EE6" w:rsidP="00095EE6">
      <w:pPr>
        <w:spacing w:after="0" w:line="240" w:lineRule="auto"/>
        <w:ind w:left="36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i/>
          <w:sz w:val="14"/>
          <w:szCs w:val="14"/>
        </w:rPr>
        <w:t>*представленные в данном руководстве технические характеристики могут незначительно отличаться, производитель имеет право вносить изменения в конструкцию продукта без предварительного уведомления (см. на упаковке и корпусе товара</w:t>
      </w:r>
      <w:r w:rsidRPr="00095EE6">
        <w:rPr>
          <w:rFonts w:ascii="Arial" w:hAnsi="Arial" w:cs="Arial"/>
          <w:i/>
          <w:sz w:val="14"/>
          <w:szCs w:val="14"/>
        </w:rPr>
        <w:t>)</w:t>
      </w:r>
    </w:p>
    <w:p w:rsidR="00C95406" w:rsidRPr="00263601" w:rsidRDefault="00E827B7" w:rsidP="00263601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63601">
        <w:rPr>
          <w:rFonts w:ascii="Arial" w:hAnsi="Arial" w:cs="Arial"/>
          <w:b/>
          <w:sz w:val="16"/>
          <w:szCs w:val="16"/>
        </w:rPr>
        <w:t>Меры предосторожности</w:t>
      </w:r>
    </w:p>
    <w:p w:rsidR="00B13BE9" w:rsidRPr="00B13BE9" w:rsidRDefault="00B13BE9" w:rsidP="00B13B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3BE9">
        <w:rPr>
          <w:rFonts w:ascii="Arial" w:hAnsi="Arial" w:cs="Arial"/>
          <w:sz w:val="16"/>
          <w:szCs w:val="16"/>
        </w:rPr>
        <w:t>Установка, демонтаж и обслуживание лампы должны производиться при выключенном электропитании.</w:t>
      </w:r>
    </w:p>
    <w:p w:rsidR="00B13BE9" w:rsidRPr="00B13BE9" w:rsidRDefault="00B13BE9" w:rsidP="00B13B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3BE9">
        <w:rPr>
          <w:rFonts w:ascii="Arial" w:hAnsi="Arial" w:cs="Arial"/>
          <w:sz w:val="16"/>
          <w:szCs w:val="16"/>
        </w:rPr>
        <w:t>Использовать светодиодные лампы с поврежденными испорченными патронами, выключателями, питающим кабелем, поврежденным цоколем или корпусом лампы запрещено.</w:t>
      </w:r>
    </w:p>
    <w:p w:rsidR="00B13BE9" w:rsidRPr="00B13BE9" w:rsidRDefault="00B13BE9" w:rsidP="00B13B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3BE9">
        <w:rPr>
          <w:rFonts w:ascii="Arial" w:hAnsi="Arial" w:cs="Arial"/>
          <w:sz w:val="16"/>
          <w:szCs w:val="16"/>
        </w:rPr>
        <w:t xml:space="preserve">Использовать светодиодные лампы с </w:t>
      </w:r>
      <w:proofErr w:type="spellStart"/>
      <w:r w:rsidRPr="00B13BE9">
        <w:rPr>
          <w:rFonts w:ascii="Arial" w:hAnsi="Arial" w:cs="Arial"/>
          <w:sz w:val="16"/>
          <w:szCs w:val="16"/>
        </w:rPr>
        <w:t>диммерами</w:t>
      </w:r>
      <w:proofErr w:type="spellEnd"/>
      <w:r w:rsidRPr="00B13BE9">
        <w:rPr>
          <w:rFonts w:ascii="Arial" w:hAnsi="Arial" w:cs="Arial"/>
          <w:sz w:val="16"/>
          <w:szCs w:val="16"/>
        </w:rPr>
        <w:t xml:space="preserve"> и выключателями со светодиодной подсветкой запрещено, если в данном руководстве и на упаковке не указана совместимость лампы.</w:t>
      </w:r>
    </w:p>
    <w:p w:rsidR="00B13BE9" w:rsidRPr="00B13BE9" w:rsidRDefault="00B13BE9" w:rsidP="00B13B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3BE9">
        <w:rPr>
          <w:rFonts w:ascii="Arial" w:hAnsi="Arial" w:cs="Arial"/>
          <w:sz w:val="16"/>
          <w:szCs w:val="16"/>
        </w:rPr>
        <w:t>Не рекомендуется использовать светодиодную лампу ТМ «</w:t>
      </w:r>
      <w:r w:rsidR="00095EE6">
        <w:rPr>
          <w:rFonts w:ascii="Arial" w:hAnsi="Arial" w:cs="Arial"/>
          <w:sz w:val="16"/>
          <w:szCs w:val="16"/>
          <w:lang w:val="en-US"/>
        </w:rPr>
        <w:t>SAFFIT</w:t>
      </w:r>
      <w:r w:rsidRPr="00B13BE9">
        <w:rPr>
          <w:rFonts w:ascii="Arial" w:hAnsi="Arial" w:cs="Arial"/>
          <w:sz w:val="16"/>
          <w:szCs w:val="16"/>
        </w:rPr>
        <w:t>» в закрытых светильниках, либо в местах с затрудненной конвекцией воздуха. Это может привести к перегреву лампы и значительному сокращению срока службы светодиодов.</w:t>
      </w:r>
    </w:p>
    <w:p w:rsidR="00B13BE9" w:rsidRPr="00B13BE9" w:rsidRDefault="00B13BE9" w:rsidP="00B13B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3BE9">
        <w:rPr>
          <w:rFonts w:ascii="Arial" w:hAnsi="Arial" w:cs="Arial"/>
          <w:sz w:val="16"/>
          <w:szCs w:val="16"/>
        </w:rPr>
        <w:t>При использовании лампы в светильниках наружного освещения, степень защиты светильника должна быть не ниже IP54.</w:t>
      </w:r>
    </w:p>
    <w:p w:rsidR="00B13BE9" w:rsidRPr="00B13BE9" w:rsidRDefault="00B13BE9" w:rsidP="00B13B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3BE9">
        <w:rPr>
          <w:rFonts w:ascii="Arial" w:hAnsi="Arial" w:cs="Arial"/>
          <w:sz w:val="16"/>
          <w:szCs w:val="16"/>
        </w:rPr>
        <w:t xml:space="preserve">Не допускать попадания влаги на лампу. </w:t>
      </w:r>
    </w:p>
    <w:p w:rsidR="00106BDF" w:rsidRPr="00263601" w:rsidRDefault="00B13BE9" w:rsidP="00B13B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3BE9">
        <w:rPr>
          <w:rFonts w:ascii="Arial" w:hAnsi="Arial" w:cs="Arial"/>
          <w:sz w:val="16"/>
          <w:szCs w:val="16"/>
        </w:rPr>
        <w:t>Радиоактивные и ядовитые вещества в состав изделия не входят.</w:t>
      </w:r>
    </w:p>
    <w:p w:rsidR="005573F7" w:rsidRPr="00263601" w:rsidRDefault="005573F7" w:rsidP="00263601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263601">
        <w:rPr>
          <w:rFonts w:ascii="Arial" w:hAnsi="Arial" w:cs="Arial"/>
          <w:b/>
          <w:sz w:val="16"/>
          <w:szCs w:val="16"/>
        </w:rPr>
        <w:t>Хранение</w:t>
      </w:r>
    </w:p>
    <w:p w:rsidR="005573F7" w:rsidRPr="00263601" w:rsidRDefault="00095EE6" w:rsidP="00095EE6">
      <w:pPr>
        <w:spacing w:after="0" w:line="240" w:lineRule="auto"/>
        <w:ind w:left="357"/>
        <w:jc w:val="both"/>
        <w:rPr>
          <w:rFonts w:ascii="Arial" w:hAnsi="Arial" w:cs="Arial"/>
          <w:sz w:val="16"/>
          <w:szCs w:val="16"/>
        </w:rPr>
      </w:pPr>
      <w:r w:rsidRPr="00095EE6">
        <w:rPr>
          <w:rFonts w:ascii="Arial" w:hAnsi="Arial" w:cs="Arial"/>
          <w:sz w:val="16"/>
          <w:szCs w:val="16"/>
        </w:rPr>
        <w:t>Лампы хранятся в картонных коробках в ящиках или на стеллажах в сухих отапливаемых помещениях. Срок хранения ламп в данных условиях не более 5 лет.</w:t>
      </w:r>
    </w:p>
    <w:p w:rsidR="005573F7" w:rsidRPr="00263601" w:rsidRDefault="005573F7" w:rsidP="00263601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b/>
          <w:sz w:val="16"/>
          <w:szCs w:val="16"/>
        </w:rPr>
      </w:pPr>
      <w:r w:rsidRPr="00263601">
        <w:rPr>
          <w:rFonts w:ascii="Arial" w:hAnsi="Arial" w:cs="Arial"/>
          <w:b/>
          <w:sz w:val="16"/>
          <w:szCs w:val="16"/>
        </w:rPr>
        <w:t>Транспортировка.</w:t>
      </w:r>
    </w:p>
    <w:p w:rsidR="005573F7" w:rsidRPr="00263601" w:rsidRDefault="005573F7" w:rsidP="00263601">
      <w:pPr>
        <w:spacing w:after="0" w:line="240" w:lineRule="auto"/>
        <w:ind w:firstLine="357"/>
        <w:jc w:val="both"/>
        <w:rPr>
          <w:rFonts w:ascii="Arial" w:hAnsi="Arial" w:cs="Arial"/>
          <w:sz w:val="16"/>
          <w:szCs w:val="16"/>
        </w:rPr>
      </w:pPr>
      <w:r w:rsidRPr="00263601">
        <w:rPr>
          <w:rFonts w:ascii="Arial" w:hAnsi="Arial" w:cs="Arial"/>
          <w:sz w:val="16"/>
          <w:szCs w:val="16"/>
        </w:rPr>
        <w:t>Лампы в упаковках пригодны для транспортировки автомобильным, железнодорожным, морским или авиационным транспортом.</w:t>
      </w:r>
    </w:p>
    <w:p w:rsidR="00E827B7" w:rsidRPr="00263601" w:rsidRDefault="00E827B7" w:rsidP="00263601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263601">
        <w:rPr>
          <w:rFonts w:ascii="Arial" w:hAnsi="Arial" w:cs="Arial"/>
          <w:b/>
          <w:sz w:val="16"/>
          <w:szCs w:val="16"/>
        </w:rPr>
        <w:t>Утилизация</w:t>
      </w:r>
    </w:p>
    <w:p w:rsidR="00E827B7" w:rsidRDefault="00095EE6" w:rsidP="00095EE6">
      <w:pPr>
        <w:spacing w:after="0" w:line="240" w:lineRule="auto"/>
        <w:ind w:left="357" w:firstLine="17"/>
        <w:rPr>
          <w:rFonts w:ascii="Arial" w:hAnsi="Arial" w:cs="Arial"/>
          <w:sz w:val="16"/>
          <w:szCs w:val="16"/>
        </w:rPr>
      </w:pPr>
      <w:r w:rsidRPr="00095EE6">
        <w:rPr>
          <w:rFonts w:ascii="Arial" w:hAnsi="Arial" w:cs="Arial"/>
          <w:sz w:val="16"/>
          <w:szCs w:val="16"/>
        </w:rPr>
        <w:t>Светодиодные LED лампы ТМ «</w:t>
      </w:r>
      <w:r>
        <w:rPr>
          <w:rFonts w:ascii="Arial" w:hAnsi="Arial" w:cs="Arial"/>
          <w:sz w:val="16"/>
          <w:szCs w:val="16"/>
          <w:lang w:val="en-US"/>
        </w:rPr>
        <w:t>SAFFIT</w:t>
      </w:r>
      <w:r w:rsidRPr="00095EE6">
        <w:rPr>
          <w:rFonts w:ascii="Arial" w:hAnsi="Arial" w:cs="Arial"/>
          <w:sz w:val="16"/>
          <w:szCs w:val="16"/>
        </w:rPr>
        <w:t>» не содержат в своем составе дорогостоящих или токсичных материалов. По окончании срока эксплуатации лампы необходимо утилизировать в соответствии с правилами утилизации бытовых отходов из пластика.</w:t>
      </w:r>
    </w:p>
    <w:p w:rsidR="00B13BE9" w:rsidRPr="00B13BE9" w:rsidRDefault="00B13BE9" w:rsidP="00B13BE9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13BE9">
        <w:rPr>
          <w:rFonts w:ascii="Arial" w:hAnsi="Arial" w:cs="Arial"/>
          <w:b/>
          <w:sz w:val="16"/>
          <w:szCs w:val="16"/>
        </w:rPr>
        <w:t>Сертификация</w:t>
      </w:r>
    </w:p>
    <w:p w:rsidR="00B13BE9" w:rsidRDefault="00B13BE9" w:rsidP="00B13BE9">
      <w:pPr>
        <w:spacing w:after="0" w:line="240" w:lineRule="auto"/>
        <w:ind w:left="357"/>
        <w:jc w:val="both"/>
        <w:rPr>
          <w:rFonts w:ascii="Arial" w:hAnsi="Arial" w:cs="Arial"/>
          <w:sz w:val="16"/>
          <w:szCs w:val="16"/>
        </w:rPr>
      </w:pPr>
      <w:r w:rsidRPr="00B13BE9">
        <w:rPr>
          <w:rFonts w:ascii="Arial" w:hAnsi="Arial" w:cs="Arial"/>
          <w:sz w:val="16"/>
          <w:szCs w:val="16"/>
        </w:rPr>
        <w:t>Продукция сертифицирована на соответствие требованиям ТР ТС 004/2011 «О безопасности низковольтного оборудования», ТР ТС 020/2011 «Электромагнитная совместимость технических средств»,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B13BE9" w:rsidRPr="00B13BE9" w:rsidRDefault="00B13BE9" w:rsidP="00B13B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B13BE9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B13BE9" w:rsidRPr="00A80D12" w:rsidRDefault="00B13BE9" w:rsidP="00333FF9">
      <w:pPr>
        <w:spacing w:after="0" w:line="240" w:lineRule="auto"/>
        <w:ind w:left="357"/>
        <w:jc w:val="both"/>
        <w:rPr>
          <w:rFonts w:ascii="Arial" w:hAnsi="Arial" w:cs="Arial"/>
          <w:sz w:val="16"/>
          <w:szCs w:val="16"/>
        </w:rPr>
      </w:pPr>
      <w:r w:rsidRPr="00B13BE9">
        <w:rPr>
          <w:rFonts w:ascii="Arial" w:hAnsi="Arial" w:cs="Arial"/>
          <w:sz w:val="16"/>
          <w:szCs w:val="16"/>
        </w:rPr>
        <w:t>Сделано</w:t>
      </w:r>
      <w:r w:rsidRPr="00A80D12">
        <w:rPr>
          <w:rFonts w:ascii="Arial" w:hAnsi="Arial" w:cs="Arial"/>
          <w:sz w:val="16"/>
          <w:szCs w:val="16"/>
        </w:rPr>
        <w:t xml:space="preserve"> </w:t>
      </w:r>
      <w:r w:rsidRPr="00B13BE9">
        <w:rPr>
          <w:rFonts w:ascii="Arial" w:hAnsi="Arial" w:cs="Arial"/>
          <w:sz w:val="16"/>
          <w:szCs w:val="16"/>
        </w:rPr>
        <w:t>в</w:t>
      </w:r>
      <w:r w:rsidRPr="00A80D12">
        <w:rPr>
          <w:rFonts w:ascii="Arial" w:hAnsi="Arial" w:cs="Arial"/>
          <w:sz w:val="16"/>
          <w:szCs w:val="16"/>
        </w:rPr>
        <w:t xml:space="preserve"> </w:t>
      </w:r>
      <w:r w:rsidRPr="00B13BE9">
        <w:rPr>
          <w:rFonts w:ascii="Arial" w:hAnsi="Arial" w:cs="Arial"/>
          <w:sz w:val="16"/>
          <w:szCs w:val="16"/>
        </w:rPr>
        <w:t>Китае</w:t>
      </w:r>
      <w:r w:rsidRPr="00A80D12">
        <w:rPr>
          <w:rFonts w:ascii="Arial" w:hAnsi="Arial" w:cs="Arial"/>
          <w:sz w:val="16"/>
          <w:szCs w:val="16"/>
        </w:rPr>
        <w:t xml:space="preserve">. </w:t>
      </w:r>
      <w:r w:rsidRPr="00B13BE9">
        <w:rPr>
          <w:rFonts w:ascii="Arial" w:hAnsi="Arial" w:cs="Arial"/>
          <w:sz w:val="16"/>
          <w:szCs w:val="16"/>
        </w:rPr>
        <w:t>Изготовитель</w:t>
      </w:r>
      <w:r w:rsidRPr="00A80D12">
        <w:rPr>
          <w:rFonts w:ascii="Arial" w:hAnsi="Arial" w:cs="Arial"/>
          <w:sz w:val="16"/>
          <w:szCs w:val="16"/>
        </w:rPr>
        <w:t xml:space="preserve">: </w:t>
      </w:r>
      <w:r w:rsidR="00333FF9" w:rsidRPr="00A80D12">
        <w:rPr>
          <w:rFonts w:ascii="Arial" w:hAnsi="Arial" w:cs="Arial"/>
          <w:sz w:val="16"/>
          <w:szCs w:val="16"/>
        </w:rPr>
        <w:t>«</w:t>
      </w:r>
      <w:r w:rsidR="00333FF9" w:rsidRPr="00333FF9">
        <w:rPr>
          <w:rFonts w:ascii="Arial" w:hAnsi="Arial" w:cs="Arial"/>
          <w:sz w:val="16"/>
          <w:szCs w:val="16"/>
          <w:lang w:val="en-US"/>
        </w:rPr>
        <w:t>NINGBO</w:t>
      </w:r>
      <w:r w:rsidR="00333FF9" w:rsidRPr="00A80D12">
        <w:rPr>
          <w:rFonts w:ascii="Arial" w:hAnsi="Arial" w:cs="Arial"/>
          <w:sz w:val="16"/>
          <w:szCs w:val="16"/>
        </w:rPr>
        <w:t xml:space="preserve"> </w:t>
      </w:r>
      <w:r w:rsidR="00333FF9" w:rsidRPr="00333FF9">
        <w:rPr>
          <w:rFonts w:ascii="Arial" w:hAnsi="Arial" w:cs="Arial"/>
          <w:sz w:val="16"/>
          <w:szCs w:val="16"/>
          <w:lang w:val="en-US"/>
        </w:rPr>
        <w:t>YUSING</w:t>
      </w:r>
      <w:r w:rsidR="00333FF9" w:rsidRPr="00A80D12">
        <w:rPr>
          <w:rFonts w:ascii="Arial" w:hAnsi="Arial" w:cs="Arial"/>
          <w:sz w:val="16"/>
          <w:szCs w:val="16"/>
        </w:rPr>
        <w:t xml:space="preserve"> </w:t>
      </w:r>
      <w:r w:rsidR="00333FF9" w:rsidRPr="00333FF9">
        <w:rPr>
          <w:rFonts w:ascii="Arial" w:hAnsi="Arial" w:cs="Arial"/>
          <w:sz w:val="16"/>
          <w:szCs w:val="16"/>
          <w:lang w:val="en-US"/>
        </w:rPr>
        <w:t>LIGHTING</w:t>
      </w:r>
      <w:r w:rsidR="00333FF9" w:rsidRPr="00A80D12">
        <w:rPr>
          <w:rFonts w:ascii="Arial" w:hAnsi="Arial" w:cs="Arial"/>
          <w:sz w:val="16"/>
          <w:szCs w:val="16"/>
        </w:rPr>
        <w:t xml:space="preserve"> </w:t>
      </w:r>
      <w:proofErr w:type="gramStart"/>
      <w:r w:rsidR="00333FF9" w:rsidRPr="00333FF9">
        <w:rPr>
          <w:rFonts w:ascii="Arial" w:hAnsi="Arial" w:cs="Arial"/>
          <w:sz w:val="16"/>
          <w:szCs w:val="16"/>
          <w:lang w:val="en-US"/>
        </w:rPr>
        <w:t>CO</w:t>
      </w:r>
      <w:r w:rsidR="00333FF9" w:rsidRPr="00A80D12">
        <w:rPr>
          <w:rFonts w:ascii="Arial" w:hAnsi="Arial" w:cs="Arial"/>
          <w:sz w:val="16"/>
          <w:szCs w:val="16"/>
        </w:rPr>
        <w:t>.,</w:t>
      </w:r>
      <w:r w:rsidR="00333FF9" w:rsidRPr="00333FF9">
        <w:rPr>
          <w:rFonts w:ascii="Arial" w:hAnsi="Arial" w:cs="Arial"/>
          <w:sz w:val="16"/>
          <w:szCs w:val="16"/>
          <w:lang w:val="en-US"/>
        </w:rPr>
        <w:t>LTD</w:t>
      </w:r>
      <w:proofErr w:type="gramEnd"/>
      <w:r w:rsidR="00333FF9" w:rsidRPr="00A80D12">
        <w:rPr>
          <w:rFonts w:ascii="Arial" w:hAnsi="Arial" w:cs="Arial"/>
          <w:sz w:val="16"/>
          <w:szCs w:val="16"/>
        </w:rPr>
        <w:t xml:space="preserve">» </w:t>
      </w:r>
      <w:r w:rsidR="00333FF9" w:rsidRPr="00333FF9">
        <w:rPr>
          <w:rFonts w:ascii="Arial" w:hAnsi="Arial" w:cs="Arial"/>
          <w:sz w:val="16"/>
          <w:szCs w:val="16"/>
        </w:rPr>
        <w:t>Китай</w:t>
      </w:r>
      <w:r w:rsidR="00333FF9" w:rsidRPr="00A80D12">
        <w:rPr>
          <w:rFonts w:ascii="Arial" w:hAnsi="Arial" w:cs="Arial"/>
          <w:sz w:val="16"/>
          <w:szCs w:val="16"/>
        </w:rPr>
        <w:t xml:space="preserve">, </w:t>
      </w:r>
      <w:r w:rsidR="00333FF9" w:rsidRPr="00333FF9">
        <w:rPr>
          <w:rFonts w:ascii="Arial" w:hAnsi="Arial" w:cs="Arial"/>
          <w:sz w:val="16"/>
          <w:szCs w:val="16"/>
          <w:lang w:val="en-US"/>
        </w:rPr>
        <w:t>No</w:t>
      </w:r>
      <w:r w:rsidR="00333FF9" w:rsidRPr="00A80D12">
        <w:rPr>
          <w:rFonts w:ascii="Arial" w:hAnsi="Arial" w:cs="Arial"/>
          <w:sz w:val="16"/>
          <w:szCs w:val="16"/>
        </w:rPr>
        <w:t>.1199,</w:t>
      </w:r>
      <w:r w:rsidR="00333FF9" w:rsidRPr="00333FF9">
        <w:rPr>
          <w:rFonts w:ascii="Arial" w:hAnsi="Arial" w:cs="Arial"/>
          <w:sz w:val="16"/>
          <w:szCs w:val="16"/>
          <w:lang w:val="en-US"/>
        </w:rPr>
        <w:t>MINGGUANG</w:t>
      </w:r>
      <w:r w:rsidR="00333FF9" w:rsidRPr="00A80D12">
        <w:rPr>
          <w:rFonts w:ascii="Arial" w:hAnsi="Arial" w:cs="Arial"/>
          <w:sz w:val="16"/>
          <w:szCs w:val="16"/>
        </w:rPr>
        <w:t xml:space="preserve"> </w:t>
      </w:r>
      <w:r w:rsidR="00333FF9" w:rsidRPr="00333FF9">
        <w:rPr>
          <w:rFonts w:ascii="Arial" w:hAnsi="Arial" w:cs="Arial"/>
          <w:sz w:val="16"/>
          <w:szCs w:val="16"/>
          <w:lang w:val="en-US"/>
        </w:rPr>
        <w:t>RD</w:t>
      </w:r>
      <w:r w:rsidR="00333FF9" w:rsidRPr="00A80D12">
        <w:rPr>
          <w:rFonts w:ascii="Arial" w:hAnsi="Arial" w:cs="Arial"/>
          <w:sz w:val="16"/>
          <w:szCs w:val="16"/>
        </w:rPr>
        <w:t>.</w:t>
      </w:r>
      <w:r w:rsidR="00333FF9" w:rsidRPr="00333FF9">
        <w:rPr>
          <w:rFonts w:ascii="Arial" w:hAnsi="Arial" w:cs="Arial"/>
          <w:sz w:val="16"/>
          <w:szCs w:val="16"/>
          <w:lang w:val="en-US"/>
        </w:rPr>
        <w:t>JIANGSHAN</w:t>
      </w:r>
      <w:r w:rsidR="00333FF9" w:rsidRPr="00A80D12">
        <w:rPr>
          <w:rFonts w:ascii="Arial" w:hAnsi="Arial" w:cs="Arial"/>
          <w:sz w:val="16"/>
          <w:szCs w:val="16"/>
        </w:rPr>
        <w:t xml:space="preserve"> </w:t>
      </w:r>
      <w:r w:rsidR="00333FF9" w:rsidRPr="00333FF9">
        <w:rPr>
          <w:rFonts w:ascii="Arial" w:hAnsi="Arial" w:cs="Arial"/>
          <w:sz w:val="16"/>
          <w:szCs w:val="16"/>
          <w:lang w:val="en-US"/>
        </w:rPr>
        <w:t>TOWN</w:t>
      </w:r>
      <w:r w:rsidR="00333FF9" w:rsidRPr="00A80D12">
        <w:rPr>
          <w:rFonts w:ascii="Arial" w:hAnsi="Arial" w:cs="Arial"/>
          <w:sz w:val="16"/>
          <w:szCs w:val="16"/>
        </w:rPr>
        <w:t>,</w:t>
      </w:r>
      <w:r w:rsidR="00333FF9" w:rsidRPr="00333FF9">
        <w:rPr>
          <w:rFonts w:ascii="Arial" w:hAnsi="Arial" w:cs="Arial"/>
          <w:sz w:val="16"/>
          <w:szCs w:val="16"/>
          <w:lang w:val="en-US"/>
        </w:rPr>
        <w:t>NINGBO</w:t>
      </w:r>
      <w:r w:rsidR="00333FF9" w:rsidRPr="00A80D12">
        <w:rPr>
          <w:rFonts w:ascii="Arial" w:hAnsi="Arial" w:cs="Arial"/>
          <w:sz w:val="16"/>
          <w:szCs w:val="16"/>
        </w:rPr>
        <w:t>,</w:t>
      </w:r>
      <w:r w:rsidR="00333FF9" w:rsidRPr="00333FF9">
        <w:rPr>
          <w:rFonts w:ascii="Arial" w:hAnsi="Arial" w:cs="Arial"/>
          <w:sz w:val="16"/>
          <w:szCs w:val="16"/>
          <w:lang w:val="en-US"/>
        </w:rPr>
        <w:t>CHINA</w:t>
      </w:r>
      <w:r w:rsidR="00333FF9" w:rsidRPr="00A80D12">
        <w:rPr>
          <w:rFonts w:ascii="Arial" w:hAnsi="Arial" w:cs="Arial"/>
          <w:sz w:val="16"/>
          <w:szCs w:val="16"/>
        </w:rPr>
        <w:t xml:space="preserve"> / </w:t>
      </w:r>
      <w:proofErr w:type="spellStart"/>
      <w:r w:rsidR="00333FF9" w:rsidRPr="00333FF9">
        <w:rPr>
          <w:rFonts w:ascii="Arial" w:hAnsi="Arial" w:cs="Arial"/>
          <w:sz w:val="16"/>
          <w:szCs w:val="16"/>
        </w:rPr>
        <w:t>Нинбо</w:t>
      </w:r>
      <w:proofErr w:type="spellEnd"/>
      <w:r w:rsidR="00333FF9" w:rsidRPr="00A80D1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33FF9" w:rsidRPr="00333FF9">
        <w:rPr>
          <w:rFonts w:ascii="Arial" w:hAnsi="Arial" w:cs="Arial"/>
          <w:sz w:val="16"/>
          <w:szCs w:val="16"/>
        </w:rPr>
        <w:t>Юсинг</w:t>
      </w:r>
      <w:proofErr w:type="spellEnd"/>
      <w:r w:rsidR="00333FF9" w:rsidRPr="00A80D1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33FF9" w:rsidRPr="00333FF9">
        <w:rPr>
          <w:rFonts w:ascii="Arial" w:hAnsi="Arial" w:cs="Arial"/>
          <w:sz w:val="16"/>
          <w:szCs w:val="16"/>
        </w:rPr>
        <w:t>Лайтинг</w:t>
      </w:r>
      <w:proofErr w:type="spellEnd"/>
      <w:r w:rsidR="00333FF9" w:rsidRPr="00A80D12">
        <w:rPr>
          <w:rFonts w:ascii="Arial" w:hAnsi="Arial" w:cs="Arial"/>
          <w:sz w:val="16"/>
          <w:szCs w:val="16"/>
        </w:rPr>
        <w:t xml:space="preserve">, </w:t>
      </w:r>
      <w:r w:rsidR="00333FF9" w:rsidRPr="00333FF9">
        <w:rPr>
          <w:rFonts w:ascii="Arial" w:hAnsi="Arial" w:cs="Arial"/>
          <w:sz w:val="16"/>
          <w:szCs w:val="16"/>
        </w:rPr>
        <w:t>Ко</w:t>
      </w:r>
      <w:r w:rsidR="00333FF9" w:rsidRPr="00A80D12">
        <w:rPr>
          <w:rFonts w:ascii="Arial" w:hAnsi="Arial" w:cs="Arial"/>
          <w:sz w:val="16"/>
          <w:szCs w:val="16"/>
        </w:rPr>
        <w:t xml:space="preserve">.,  № 1199, </w:t>
      </w:r>
      <w:proofErr w:type="spellStart"/>
      <w:r w:rsidR="00333FF9" w:rsidRPr="00333FF9">
        <w:rPr>
          <w:rFonts w:ascii="Arial" w:hAnsi="Arial" w:cs="Arial"/>
          <w:sz w:val="16"/>
          <w:szCs w:val="16"/>
        </w:rPr>
        <w:t>Минггуан</w:t>
      </w:r>
      <w:proofErr w:type="spellEnd"/>
      <w:r w:rsidR="00333FF9" w:rsidRPr="00A80D1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33FF9" w:rsidRPr="00333FF9">
        <w:rPr>
          <w:rFonts w:ascii="Arial" w:hAnsi="Arial" w:cs="Arial"/>
          <w:sz w:val="16"/>
          <w:szCs w:val="16"/>
        </w:rPr>
        <w:t>Роуд</w:t>
      </w:r>
      <w:proofErr w:type="spellEnd"/>
      <w:r w:rsidR="00333FF9" w:rsidRPr="00A80D12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33FF9" w:rsidRPr="00333FF9">
        <w:rPr>
          <w:rFonts w:ascii="Arial" w:hAnsi="Arial" w:cs="Arial"/>
          <w:sz w:val="16"/>
          <w:szCs w:val="16"/>
        </w:rPr>
        <w:t>Цзяншань</w:t>
      </w:r>
      <w:proofErr w:type="spellEnd"/>
      <w:r w:rsidR="00333FF9" w:rsidRPr="00A80D1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33FF9" w:rsidRPr="00333FF9">
        <w:rPr>
          <w:rFonts w:ascii="Arial" w:hAnsi="Arial" w:cs="Arial"/>
          <w:sz w:val="16"/>
          <w:szCs w:val="16"/>
        </w:rPr>
        <w:t>Таун</w:t>
      </w:r>
      <w:proofErr w:type="spellEnd"/>
      <w:r w:rsidR="00333FF9" w:rsidRPr="00A80D12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33FF9" w:rsidRPr="00333FF9">
        <w:rPr>
          <w:rFonts w:ascii="Arial" w:hAnsi="Arial" w:cs="Arial"/>
          <w:sz w:val="16"/>
          <w:szCs w:val="16"/>
        </w:rPr>
        <w:t>Нинбо</w:t>
      </w:r>
      <w:proofErr w:type="spellEnd"/>
      <w:r w:rsidR="00333FF9" w:rsidRPr="00A80D12">
        <w:rPr>
          <w:rFonts w:ascii="Arial" w:hAnsi="Arial" w:cs="Arial"/>
          <w:sz w:val="16"/>
          <w:szCs w:val="16"/>
        </w:rPr>
        <w:t xml:space="preserve">, </w:t>
      </w:r>
      <w:r w:rsidR="00333FF9" w:rsidRPr="00333FF9">
        <w:rPr>
          <w:rFonts w:ascii="Arial" w:hAnsi="Arial" w:cs="Arial"/>
          <w:sz w:val="16"/>
          <w:szCs w:val="16"/>
        </w:rPr>
        <w:t>Китай</w:t>
      </w:r>
      <w:r w:rsidR="00333FF9" w:rsidRPr="00A80D12">
        <w:rPr>
          <w:rFonts w:ascii="Arial" w:hAnsi="Arial" w:cs="Arial"/>
          <w:sz w:val="16"/>
          <w:szCs w:val="16"/>
        </w:rPr>
        <w:t>.</w:t>
      </w:r>
      <w:r w:rsidRPr="00A80D12">
        <w:rPr>
          <w:rFonts w:ascii="Arial" w:hAnsi="Arial" w:cs="Arial"/>
          <w:sz w:val="16"/>
          <w:szCs w:val="16"/>
        </w:rPr>
        <w:t xml:space="preserve">. </w:t>
      </w:r>
      <w:r w:rsidRPr="00B13BE9">
        <w:rPr>
          <w:rFonts w:ascii="Arial" w:hAnsi="Arial" w:cs="Arial"/>
          <w:sz w:val="16"/>
          <w:szCs w:val="16"/>
        </w:rPr>
        <w:t>Официальный представитель в РФ</w:t>
      </w:r>
      <w:r w:rsidR="008943A4">
        <w:rPr>
          <w:rFonts w:ascii="Arial" w:hAnsi="Arial" w:cs="Arial"/>
          <w:sz w:val="16"/>
          <w:szCs w:val="16"/>
        </w:rPr>
        <w:t xml:space="preserve"> / </w:t>
      </w:r>
      <w:r w:rsidRPr="00B13BE9">
        <w:rPr>
          <w:rFonts w:ascii="Arial" w:hAnsi="Arial" w:cs="Arial"/>
          <w:sz w:val="16"/>
          <w:szCs w:val="16"/>
        </w:rPr>
        <w:t>Импортер: ООО «СИЛА СВЕТА» Россия, 117405, г. Москва, ул. Дорожная, д. 48, тел. +7(499)394-69-26.</w:t>
      </w:r>
    </w:p>
    <w:p w:rsidR="00B13BE9" w:rsidRPr="00263601" w:rsidRDefault="00B13BE9" w:rsidP="00B13BE9">
      <w:pPr>
        <w:spacing w:after="0" w:line="240" w:lineRule="auto"/>
        <w:ind w:left="357"/>
        <w:jc w:val="both"/>
        <w:rPr>
          <w:rFonts w:ascii="Arial" w:hAnsi="Arial" w:cs="Arial"/>
          <w:sz w:val="16"/>
          <w:szCs w:val="16"/>
        </w:rPr>
      </w:pPr>
      <w:r w:rsidRPr="00B13BE9">
        <w:rPr>
          <w:rFonts w:ascii="Arial" w:hAnsi="Arial" w:cs="Arial"/>
          <w:sz w:val="16"/>
          <w:szCs w:val="16"/>
        </w:rPr>
        <w:t>Дата изготовления указана на корпусе лампы в формате ММ.ГГГГ, где ММ – месяц изготовления, ГГГГ – год изготовления.</w:t>
      </w:r>
    </w:p>
    <w:p w:rsidR="00A956C5" w:rsidRPr="00263601" w:rsidRDefault="00A956C5" w:rsidP="00263601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63601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A956C5" w:rsidRPr="00263601" w:rsidRDefault="00A956C5" w:rsidP="0026360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63601">
        <w:rPr>
          <w:rFonts w:ascii="Arial" w:hAnsi="Arial" w:cs="Arial"/>
          <w:sz w:val="16"/>
          <w:szCs w:val="16"/>
        </w:rPr>
        <w:t xml:space="preserve">Гарантия на светодиодные лампы </w:t>
      </w:r>
      <w:r w:rsidRPr="00263601">
        <w:rPr>
          <w:rFonts w:ascii="Arial" w:hAnsi="Arial" w:cs="Arial"/>
          <w:sz w:val="16"/>
          <w:szCs w:val="16"/>
          <w:lang w:val="en-US"/>
        </w:rPr>
        <w:t>TM</w:t>
      </w:r>
      <w:r w:rsidRPr="00263601">
        <w:rPr>
          <w:rFonts w:ascii="Arial" w:hAnsi="Arial" w:cs="Arial"/>
          <w:sz w:val="16"/>
          <w:szCs w:val="16"/>
        </w:rPr>
        <w:t xml:space="preserve"> </w:t>
      </w:r>
      <w:r w:rsidR="00106BDF" w:rsidRPr="00263601">
        <w:rPr>
          <w:rFonts w:ascii="Arial" w:hAnsi="Arial" w:cs="Arial"/>
          <w:sz w:val="16"/>
          <w:szCs w:val="16"/>
        </w:rPr>
        <w:t>«</w:t>
      </w:r>
      <w:r w:rsidR="005A3B72" w:rsidRPr="00263601">
        <w:rPr>
          <w:rFonts w:ascii="Arial" w:hAnsi="Arial" w:cs="Arial"/>
          <w:sz w:val="16"/>
          <w:szCs w:val="16"/>
          <w:lang w:val="en-US"/>
        </w:rPr>
        <w:t>SAFFIT</w:t>
      </w:r>
      <w:r w:rsidR="00106BDF" w:rsidRPr="00263601">
        <w:rPr>
          <w:rFonts w:ascii="Arial" w:hAnsi="Arial" w:cs="Arial"/>
          <w:sz w:val="16"/>
          <w:szCs w:val="16"/>
        </w:rPr>
        <w:t>»</w:t>
      </w:r>
      <w:r w:rsidR="005A3B72" w:rsidRPr="00263601">
        <w:rPr>
          <w:rFonts w:ascii="Arial" w:hAnsi="Arial" w:cs="Arial"/>
          <w:sz w:val="16"/>
          <w:szCs w:val="16"/>
        </w:rPr>
        <w:t xml:space="preserve"> составляет один</w:t>
      </w:r>
      <w:r w:rsidRPr="00263601">
        <w:rPr>
          <w:rFonts w:ascii="Arial" w:hAnsi="Arial" w:cs="Arial"/>
          <w:sz w:val="16"/>
          <w:szCs w:val="16"/>
        </w:rPr>
        <w:t xml:space="preserve"> год (</w:t>
      </w:r>
      <w:r w:rsidR="005A3B72" w:rsidRPr="00263601">
        <w:rPr>
          <w:rFonts w:ascii="Arial" w:hAnsi="Arial" w:cs="Arial"/>
          <w:sz w:val="16"/>
          <w:szCs w:val="16"/>
        </w:rPr>
        <w:t>12 месяцев</w:t>
      </w:r>
      <w:r w:rsidRPr="00263601">
        <w:rPr>
          <w:rFonts w:ascii="Arial" w:hAnsi="Arial" w:cs="Arial"/>
          <w:sz w:val="16"/>
          <w:szCs w:val="16"/>
        </w:rPr>
        <w:t xml:space="preserve">) со дня продажи. </w:t>
      </w:r>
    </w:p>
    <w:p w:rsidR="00A956C5" w:rsidRPr="00263601" w:rsidRDefault="00A956C5" w:rsidP="0026360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63601">
        <w:rPr>
          <w:rFonts w:ascii="Arial" w:hAnsi="Arial" w:cs="Arial"/>
          <w:sz w:val="16"/>
          <w:szCs w:val="16"/>
        </w:rPr>
        <w:t xml:space="preserve">Замене подлежит продукция </w:t>
      </w:r>
      <w:r w:rsidR="005A3B72" w:rsidRPr="00263601">
        <w:rPr>
          <w:rFonts w:ascii="Arial" w:hAnsi="Arial" w:cs="Arial"/>
          <w:sz w:val="16"/>
          <w:szCs w:val="16"/>
          <w:lang w:val="en-US"/>
        </w:rPr>
        <w:t>TM</w:t>
      </w:r>
      <w:r w:rsidR="005A3B72" w:rsidRPr="00263601">
        <w:rPr>
          <w:rFonts w:ascii="Arial" w:hAnsi="Arial" w:cs="Arial"/>
          <w:sz w:val="16"/>
          <w:szCs w:val="16"/>
        </w:rPr>
        <w:t xml:space="preserve"> </w:t>
      </w:r>
      <w:r w:rsidR="00106BDF" w:rsidRPr="00263601">
        <w:rPr>
          <w:rFonts w:ascii="Arial" w:hAnsi="Arial" w:cs="Arial"/>
          <w:sz w:val="16"/>
          <w:szCs w:val="16"/>
        </w:rPr>
        <w:t>«</w:t>
      </w:r>
      <w:r w:rsidR="005A3B72" w:rsidRPr="00263601">
        <w:rPr>
          <w:rFonts w:ascii="Arial" w:hAnsi="Arial" w:cs="Arial"/>
          <w:sz w:val="16"/>
          <w:szCs w:val="16"/>
          <w:lang w:val="en-US"/>
        </w:rPr>
        <w:t>SAFFIT</w:t>
      </w:r>
      <w:r w:rsidR="00106BDF" w:rsidRPr="00263601">
        <w:rPr>
          <w:rFonts w:ascii="Arial" w:hAnsi="Arial" w:cs="Arial"/>
          <w:sz w:val="16"/>
          <w:szCs w:val="16"/>
        </w:rPr>
        <w:t>»</w:t>
      </w:r>
      <w:r w:rsidR="005A3B72" w:rsidRPr="00263601">
        <w:rPr>
          <w:rFonts w:ascii="Arial" w:hAnsi="Arial" w:cs="Arial"/>
          <w:sz w:val="16"/>
          <w:szCs w:val="16"/>
        </w:rPr>
        <w:t xml:space="preserve"> </w:t>
      </w:r>
      <w:r w:rsidRPr="00263601">
        <w:rPr>
          <w:rFonts w:ascii="Arial" w:hAnsi="Arial" w:cs="Arial"/>
          <w:sz w:val="16"/>
          <w:szCs w:val="16"/>
        </w:rPr>
        <w:t xml:space="preserve">не имеющая видимых </w:t>
      </w:r>
      <w:r w:rsidR="00B13BE9" w:rsidRPr="00263601">
        <w:rPr>
          <w:rFonts w:ascii="Arial" w:hAnsi="Arial" w:cs="Arial"/>
          <w:sz w:val="16"/>
          <w:szCs w:val="16"/>
        </w:rPr>
        <w:t>механических повреждений</w:t>
      </w:r>
      <w:r w:rsidRPr="00263601">
        <w:rPr>
          <w:rFonts w:ascii="Arial" w:hAnsi="Arial" w:cs="Arial"/>
          <w:sz w:val="16"/>
          <w:szCs w:val="16"/>
        </w:rPr>
        <w:t>.</w:t>
      </w:r>
    </w:p>
    <w:p w:rsidR="00A956C5" w:rsidRPr="00263601" w:rsidRDefault="00A956C5" w:rsidP="0026360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63601">
        <w:rPr>
          <w:rFonts w:ascii="Arial" w:hAnsi="Arial" w:cs="Arial"/>
          <w:sz w:val="16"/>
          <w:szCs w:val="16"/>
        </w:rPr>
        <w:t>Продукция подлежит замене при возврате полной комплектации товара, упаковка которого не повреждена (потеря товарного вида).</w:t>
      </w:r>
    </w:p>
    <w:p w:rsidR="00A956C5" w:rsidRPr="00263601" w:rsidRDefault="00A956C5" w:rsidP="0026360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63601">
        <w:rPr>
          <w:rFonts w:ascii="Arial" w:hAnsi="Arial" w:cs="Arial"/>
          <w:sz w:val="16"/>
          <w:szCs w:val="16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A956C5" w:rsidRPr="00263601" w:rsidRDefault="00A956C5" w:rsidP="0026360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63601">
        <w:rPr>
          <w:rFonts w:ascii="Arial" w:hAnsi="Arial" w:cs="Arial"/>
          <w:sz w:val="16"/>
          <w:szCs w:val="16"/>
        </w:rPr>
        <w:t>Гарантия распространяется только на ассортимент, проданный через розничную сеть.</w:t>
      </w:r>
    </w:p>
    <w:p w:rsidR="00A956C5" w:rsidRPr="00263601" w:rsidRDefault="00A956C5" w:rsidP="0026360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63601">
        <w:rPr>
          <w:rFonts w:ascii="Arial" w:hAnsi="Arial" w:cs="Arial"/>
          <w:sz w:val="16"/>
          <w:szCs w:val="16"/>
        </w:rPr>
        <w:t>Гарантия соблюдается при выполнении требуемых условий эксплуатации, транспортировки и хранения.</w:t>
      </w:r>
    </w:p>
    <w:p w:rsidR="00A956C5" w:rsidRPr="00263601" w:rsidRDefault="00A956C5" w:rsidP="0026360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63601">
        <w:rPr>
          <w:rFonts w:ascii="Arial" w:hAnsi="Arial" w:cs="Arial"/>
          <w:sz w:val="16"/>
          <w:szCs w:val="16"/>
        </w:rPr>
        <w:t xml:space="preserve">Гарантия не распространяется в случаях использования на производстве, в целях извлечения прибыли, а также </w:t>
      </w:r>
      <w:r w:rsidR="00B13BE9" w:rsidRPr="00263601">
        <w:rPr>
          <w:rFonts w:ascii="Arial" w:hAnsi="Arial" w:cs="Arial"/>
          <w:sz w:val="16"/>
          <w:szCs w:val="16"/>
        </w:rPr>
        <w:t>в других целях,</w:t>
      </w:r>
      <w:r w:rsidRPr="00263601">
        <w:rPr>
          <w:rFonts w:ascii="Arial" w:hAnsi="Arial" w:cs="Arial"/>
          <w:sz w:val="16"/>
          <w:szCs w:val="16"/>
        </w:rPr>
        <w:t xml:space="preserve"> не соответствующих прямому применению продукции </w:t>
      </w:r>
      <w:r w:rsidR="005A3B72" w:rsidRPr="00263601">
        <w:rPr>
          <w:rFonts w:ascii="Arial" w:hAnsi="Arial" w:cs="Arial"/>
          <w:sz w:val="16"/>
          <w:szCs w:val="16"/>
          <w:lang w:val="en-US"/>
        </w:rPr>
        <w:t>TM</w:t>
      </w:r>
      <w:r w:rsidR="005A3B72" w:rsidRPr="00263601">
        <w:rPr>
          <w:rFonts w:ascii="Arial" w:hAnsi="Arial" w:cs="Arial"/>
          <w:sz w:val="16"/>
          <w:szCs w:val="16"/>
        </w:rPr>
        <w:t xml:space="preserve"> </w:t>
      </w:r>
      <w:r w:rsidR="00106BDF" w:rsidRPr="00263601">
        <w:rPr>
          <w:rFonts w:ascii="Arial" w:hAnsi="Arial" w:cs="Arial"/>
          <w:sz w:val="16"/>
          <w:szCs w:val="16"/>
        </w:rPr>
        <w:t>«</w:t>
      </w:r>
      <w:r w:rsidR="005A3B72" w:rsidRPr="00263601">
        <w:rPr>
          <w:rFonts w:ascii="Arial" w:hAnsi="Arial" w:cs="Arial"/>
          <w:sz w:val="16"/>
          <w:szCs w:val="16"/>
          <w:lang w:val="en-US"/>
        </w:rPr>
        <w:t>SAFFIT</w:t>
      </w:r>
      <w:r w:rsidR="00106BDF" w:rsidRPr="00263601">
        <w:rPr>
          <w:rFonts w:ascii="Arial" w:hAnsi="Arial" w:cs="Arial"/>
          <w:sz w:val="16"/>
          <w:szCs w:val="16"/>
        </w:rPr>
        <w:t>»</w:t>
      </w:r>
      <w:r w:rsidR="005A3B72" w:rsidRPr="00263601">
        <w:rPr>
          <w:rFonts w:ascii="Arial" w:hAnsi="Arial" w:cs="Arial"/>
          <w:sz w:val="16"/>
          <w:szCs w:val="16"/>
        </w:rPr>
        <w:t xml:space="preserve"> </w:t>
      </w:r>
      <w:r w:rsidRPr="00263601">
        <w:rPr>
          <w:rFonts w:ascii="Arial" w:hAnsi="Arial" w:cs="Arial"/>
          <w:sz w:val="16"/>
          <w:szCs w:val="16"/>
        </w:rPr>
        <w:t>предназначенной для бытовых нужд.</w:t>
      </w:r>
    </w:p>
    <w:p w:rsidR="00A956C5" w:rsidRPr="00263601" w:rsidRDefault="00A956C5" w:rsidP="0026360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A3B72" w:rsidRPr="00263601" w:rsidRDefault="00414C88" w:rsidP="00263601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263601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3077447</wp:posOffset>
            </wp:positionH>
            <wp:positionV relativeFrom="paragraph">
              <wp:posOffset>67604</wp:posOffset>
            </wp:positionV>
            <wp:extent cx="323850" cy="319122"/>
            <wp:effectExtent l="0" t="0" r="0" b="0"/>
            <wp:wrapTight wrapText="bothSides">
              <wp:wrapPolygon edited="0">
                <wp:start x="0" y="0"/>
                <wp:lineTo x="0" y="20653"/>
                <wp:lineTo x="20329" y="20653"/>
                <wp:lineTo x="2032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19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3363595</wp:posOffset>
            </wp:positionH>
            <wp:positionV relativeFrom="paragraph">
              <wp:posOffset>66675</wp:posOffset>
            </wp:positionV>
            <wp:extent cx="254000" cy="254000"/>
            <wp:effectExtent l="0" t="0" r="0" b="0"/>
            <wp:wrapThrough wrapText="bothSides">
              <wp:wrapPolygon edited="0">
                <wp:start x="0" y="0"/>
                <wp:lineTo x="0" y="19440"/>
                <wp:lineTo x="19440" y="19440"/>
                <wp:lineTo x="1944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A3B72" w:rsidRPr="00263601" w:rsidSect="002636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2007D"/>
    <w:multiLevelType w:val="multilevel"/>
    <w:tmpl w:val="197C04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071EF0"/>
    <w:multiLevelType w:val="multilevel"/>
    <w:tmpl w:val="197C04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B642F2"/>
    <w:multiLevelType w:val="hybridMultilevel"/>
    <w:tmpl w:val="FB86112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26745D"/>
    <w:multiLevelType w:val="hybridMultilevel"/>
    <w:tmpl w:val="55FE4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B6CA5"/>
    <w:multiLevelType w:val="multilevel"/>
    <w:tmpl w:val="C8842B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5546290"/>
    <w:multiLevelType w:val="hybridMultilevel"/>
    <w:tmpl w:val="0066A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6A4"/>
    <w:rsid w:val="00045AB7"/>
    <w:rsid w:val="00095EE6"/>
    <w:rsid w:val="000E6354"/>
    <w:rsid w:val="000F109D"/>
    <w:rsid w:val="00106BDF"/>
    <w:rsid w:val="00174CA0"/>
    <w:rsid w:val="00193D36"/>
    <w:rsid w:val="00254179"/>
    <w:rsid w:val="00263601"/>
    <w:rsid w:val="00333FF9"/>
    <w:rsid w:val="003470E6"/>
    <w:rsid w:val="003863FC"/>
    <w:rsid w:val="00412AAE"/>
    <w:rsid w:val="00414C88"/>
    <w:rsid w:val="004677F5"/>
    <w:rsid w:val="004D0F85"/>
    <w:rsid w:val="004E647A"/>
    <w:rsid w:val="005573F7"/>
    <w:rsid w:val="0057046C"/>
    <w:rsid w:val="005A3B72"/>
    <w:rsid w:val="0064012D"/>
    <w:rsid w:val="00695A3F"/>
    <w:rsid w:val="00722BFA"/>
    <w:rsid w:val="007522E8"/>
    <w:rsid w:val="0077071F"/>
    <w:rsid w:val="007B6619"/>
    <w:rsid w:val="008368C8"/>
    <w:rsid w:val="0088457A"/>
    <w:rsid w:val="008943A4"/>
    <w:rsid w:val="008C4914"/>
    <w:rsid w:val="009350FA"/>
    <w:rsid w:val="0098494C"/>
    <w:rsid w:val="009B6804"/>
    <w:rsid w:val="009E2B24"/>
    <w:rsid w:val="00A066A8"/>
    <w:rsid w:val="00A80D12"/>
    <w:rsid w:val="00A956C5"/>
    <w:rsid w:val="00AA02D5"/>
    <w:rsid w:val="00AD77E8"/>
    <w:rsid w:val="00B0628C"/>
    <w:rsid w:val="00B13BE9"/>
    <w:rsid w:val="00B329C0"/>
    <w:rsid w:val="00B665FE"/>
    <w:rsid w:val="00BF491F"/>
    <w:rsid w:val="00C66A1B"/>
    <w:rsid w:val="00C95406"/>
    <w:rsid w:val="00D011D1"/>
    <w:rsid w:val="00D136A4"/>
    <w:rsid w:val="00DA6706"/>
    <w:rsid w:val="00DF338A"/>
    <w:rsid w:val="00DF4ECC"/>
    <w:rsid w:val="00E6117D"/>
    <w:rsid w:val="00E827B7"/>
    <w:rsid w:val="00ED361C"/>
    <w:rsid w:val="00F04D6A"/>
    <w:rsid w:val="00F34DE5"/>
    <w:rsid w:val="00F46B1C"/>
    <w:rsid w:val="00F7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0F92"/>
  <w15:docId w15:val="{BEB9CD55-577F-4FB3-ABB7-5C3A1989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4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3FC"/>
    <w:pPr>
      <w:ind w:left="720"/>
      <w:contextualSpacing/>
    </w:pPr>
  </w:style>
  <w:style w:type="table" w:styleId="a4">
    <w:name w:val="Table Grid"/>
    <w:basedOn w:val="a1"/>
    <w:uiPriority w:val="59"/>
    <w:rsid w:val="00F752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A3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3B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06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</dc:creator>
  <cp:lastModifiedBy>User</cp:lastModifiedBy>
  <cp:revision>7</cp:revision>
  <dcterms:created xsi:type="dcterms:W3CDTF">2020-12-24T07:09:00Z</dcterms:created>
  <dcterms:modified xsi:type="dcterms:W3CDTF">2022-11-16T11:35:00Z</dcterms:modified>
</cp:coreProperties>
</file>