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CB21C7" w:rsidRDefault="00CB21C7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Трансформатор элект</w:t>
      </w:r>
      <w:r w:rsidR="00697060">
        <w:rPr>
          <w:rFonts w:ascii="Arial" w:hAnsi="Arial" w:cs="Arial"/>
          <w:b/>
          <w:caps/>
          <w:sz w:val="16"/>
          <w:szCs w:val="16"/>
        </w:rPr>
        <w:t>ронный (драйвер) для светодиодной продукции</w:t>
      </w:r>
      <w:r w:rsidRPr="00CB21C7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586653" w:rsidRPr="00CB21C7" w:rsidRDefault="006A057A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модель</w:t>
      </w:r>
      <w:r w:rsidR="00CB21C7" w:rsidRPr="00CB21C7">
        <w:rPr>
          <w:rFonts w:ascii="Arial" w:hAnsi="Arial" w:cs="Arial"/>
          <w:b/>
          <w:caps/>
          <w:sz w:val="16"/>
          <w:szCs w:val="16"/>
        </w:rPr>
        <w:t>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</w:t>
      </w:r>
      <w:r w:rsidR="009153EA" w:rsidRPr="00CB21C7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9153EA" w:rsidRPr="00CB21C7">
        <w:rPr>
          <w:rFonts w:ascii="Arial" w:hAnsi="Arial" w:cs="Arial"/>
          <w:b/>
          <w:caps/>
          <w:sz w:val="16"/>
          <w:szCs w:val="16"/>
        </w:rPr>
        <w:t>00</w:t>
      </w:r>
      <w:r w:rsidRPr="00CB21C7">
        <w:rPr>
          <w:rFonts w:ascii="Arial" w:hAnsi="Arial" w:cs="Arial"/>
          <w:b/>
          <w:caps/>
          <w:sz w:val="16"/>
          <w:szCs w:val="16"/>
        </w:rPr>
        <w:t>9</w:t>
      </w:r>
    </w:p>
    <w:p w:rsidR="009B1AE4" w:rsidRPr="00085251" w:rsidRDefault="009B1AE4" w:rsidP="00CB21C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И</w:t>
      </w:r>
      <w:r w:rsidR="00CB21C7" w:rsidRPr="00CB21C7"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CB21C7" w:rsidRDefault="00CB21C7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Pr="00FD109E">
        <w:rPr>
          <w:rFonts w:ascii="Arial" w:hAnsi="Arial" w:cs="Arial"/>
          <w:sz w:val="16"/>
          <w:szCs w:val="16"/>
        </w:rPr>
        <w:t xml:space="preserve"> предназначен только для использования в светодиодных системах с постоянным стабилизированным напряжением питания 12В. Устанавливается на нормально воспламеняемую поверхность.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0" w:type="auto"/>
            <w:gridSpan w:val="8"/>
            <w:vAlign w:val="center"/>
          </w:tcPr>
          <w:p w:rsidR="00085251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AC </w:t>
            </w:r>
            <w:r w:rsidRPr="00CB21C7">
              <w:rPr>
                <w:rFonts w:ascii="Arial" w:hAnsi="Arial" w:cs="Arial"/>
                <w:sz w:val="16"/>
                <w:szCs w:val="16"/>
              </w:rPr>
              <w:t>17</w:t>
            </w:r>
            <w:r w:rsidR="00B64C32">
              <w:rPr>
                <w:rFonts w:ascii="Arial" w:hAnsi="Arial" w:cs="Arial"/>
                <w:sz w:val="16"/>
                <w:szCs w:val="16"/>
              </w:rPr>
              <w:t>6</w:t>
            </w:r>
            <w:r w:rsidRPr="00CB21C7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64C32">
              <w:rPr>
                <w:rFonts w:ascii="Arial" w:hAnsi="Arial" w:cs="Arial"/>
                <w:sz w:val="16"/>
                <w:szCs w:val="16"/>
              </w:rPr>
              <w:t>4</w:t>
            </w:r>
            <w:r w:rsidRPr="00CB21C7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0" w:type="auto"/>
            <w:gridSpan w:val="8"/>
            <w:vAlign w:val="center"/>
          </w:tcPr>
          <w:p w:rsidR="00085251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Pr="00CB21C7">
              <w:rPr>
                <w:rFonts w:ascii="Arial" w:hAnsi="Arial" w:cs="Arial"/>
                <w:sz w:val="16"/>
                <w:szCs w:val="16"/>
              </w:rPr>
              <w:t>12В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350</w:t>
            </w:r>
          </w:p>
        </w:tc>
        <w:tc>
          <w:tcPr>
            <w:tcW w:w="0" w:type="auto"/>
            <w:vAlign w:val="center"/>
          </w:tcPr>
          <w:p w:rsidR="00085251" w:rsidRPr="00085251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0" w:type="auto"/>
            <w:vAlign w:val="center"/>
          </w:tcPr>
          <w:p w:rsidR="00085251" w:rsidRPr="00CB21C7" w:rsidRDefault="00B64C3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085251" w:rsidRPr="00CB21C7" w:rsidRDefault="00B64C3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085251" w:rsidRPr="00CB21C7" w:rsidRDefault="00B64C3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0" w:type="auto"/>
            <w:vAlign w:val="center"/>
          </w:tcPr>
          <w:p w:rsidR="00085251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</w:t>
            </w:r>
          </w:p>
        </w:tc>
      </w:tr>
      <w:tr w:rsidR="0036255B" w:rsidRPr="00CB21C7" w:rsidTr="00567E2C">
        <w:trPr>
          <w:trHeight w:val="181"/>
          <w:jc w:val="center"/>
        </w:trPr>
        <w:tc>
          <w:tcPr>
            <w:tcW w:w="0" w:type="auto"/>
          </w:tcPr>
          <w:p w:rsidR="0036255B" w:rsidRPr="00CB21C7" w:rsidRDefault="0036255B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CB21C7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36255B" w:rsidRPr="00CB21C7" w:rsidRDefault="0036255B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B81FF2" w:rsidRPr="00CB21C7" w:rsidTr="00B64C32">
        <w:trPr>
          <w:jc w:val="center"/>
        </w:trPr>
        <w:tc>
          <w:tcPr>
            <w:tcW w:w="0" w:type="auto"/>
          </w:tcPr>
          <w:p w:rsidR="00B81FF2" w:rsidRPr="00CB21C7" w:rsidRDefault="00B81FF2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0" w:type="auto"/>
            <w:gridSpan w:val="2"/>
            <w:vAlign w:val="center"/>
          </w:tcPr>
          <w:p w:rsidR="00B81FF2" w:rsidRPr="00CB21C7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0" w:type="auto"/>
            <w:gridSpan w:val="6"/>
            <w:vAlign w:val="center"/>
          </w:tcPr>
          <w:p w:rsidR="00B81FF2" w:rsidRPr="00CB21C7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B81FF2" w:rsidRPr="00CB21C7" w:rsidTr="00B64C32">
        <w:trPr>
          <w:jc w:val="center"/>
        </w:trPr>
        <w:tc>
          <w:tcPr>
            <w:tcW w:w="0" w:type="auto"/>
          </w:tcPr>
          <w:p w:rsidR="00B81FF2" w:rsidRPr="00CB21C7" w:rsidRDefault="00B81FF2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0" w:type="auto"/>
            <w:gridSpan w:val="2"/>
            <w:vAlign w:val="center"/>
          </w:tcPr>
          <w:p w:rsidR="00B81FF2" w:rsidRPr="00CB21C7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0,3Вт</w:t>
            </w:r>
          </w:p>
        </w:tc>
        <w:tc>
          <w:tcPr>
            <w:tcW w:w="0" w:type="auto"/>
            <w:gridSpan w:val="6"/>
            <w:vAlign w:val="center"/>
          </w:tcPr>
          <w:p w:rsidR="00B81FF2" w:rsidRPr="00CB21C7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0,5Вт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0" w:type="auto"/>
          </w:tcPr>
          <w:p w:rsidR="00085251" w:rsidRDefault="00B81FF2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085251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085251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CB21C7">
              <w:rPr>
                <w:rFonts w:ascii="Arial" w:hAnsi="Arial" w:cs="Arial"/>
                <w:sz w:val="16"/>
                <w:szCs w:val="16"/>
              </w:rPr>
              <w:t>0х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CB21C7">
              <w:rPr>
                <w:rFonts w:ascii="Arial" w:hAnsi="Arial" w:cs="Arial"/>
                <w:sz w:val="16"/>
                <w:szCs w:val="16"/>
              </w:rPr>
              <w:t>х3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81FF2">
              <w:rPr>
                <w:rFonts w:ascii="Arial" w:hAnsi="Arial" w:cs="Arial"/>
                <w:sz w:val="16"/>
                <w:szCs w:val="16"/>
              </w:rPr>
              <w:t>88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 w:rsidR="00B81FF2">
              <w:rPr>
                <w:rFonts w:ascii="Arial" w:hAnsi="Arial" w:cs="Arial"/>
                <w:sz w:val="16"/>
                <w:szCs w:val="16"/>
              </w:rPr>
              <w:t>46</w:t>
            </w:r>
            <w:r w:rsidRPr="00CB21C7">
              <w:rPr>
                <w:rFonts w:ascii="Arial" w:hAnsi="Arial" w:cs="Arial"/>
                <w:sz w:val="16"/>
                <w:szCs w:val="16"/>
              </w:rPr>
              <w:t>х3</w:t>
            </w:r>
            <w:r w:rsidR="00B81FF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200х</w:t>
            </w:r>
            <w:r w:rsidR="00B81FF2">
              <w:rPr>
                <w:rFonts w:ascii="Arial" w:hAnsi="Arial" w:cs="Arial"/>
                <w:sz w:val="16"/>
                <w:szCs w:val="16"/>
              </w:rPr>
              <w:t>60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 w:rsidR="00B81FF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</w:t>
            </w:r>
            <w:r w:rsidR="00B81FF2">
              <w:rPr>
                <w:rFonts w:ascii="Arial" w:hAnsi="Arial" w:cs="Arial"/>
                <w:sz w:val="16"/>
                <w:szCs w:val="16"/>
              </w:rPr>
              <w:t>24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 w:rsidR="00B81FF2">
              <w:rPr>
                <w:rFonts w:ascii="Arial" w:hAnsi="Arial" w:cs="Arial"/>
                <w:sz w:val="16"/>
                <w:szCs w:val="16"/>
              </w:rPr>
              <w:t>69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 w:rsidR="00B81FF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085251" w:rsidRPr="00CB21C7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085251" w:rsidRPr="00CB21C7" w:rsidRDefault="00B81FF2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0" w:type="auto"/>
            <w:gridSpan w:val="8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0" w:type="auto"/>
            <w:gridSpan w:val="8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CB21C7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CB21C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0" w:type="auto"/>
            <w:gridSpan w:val="8"/>
            <w:vAlign w:val="center"/>
          </w:tcPr>
          <w:p w:rsidR="00085251" w:rsidRPr="00CB21C7" w:rsidRDefault="00B87A06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085251" w:rsidRPr="00CB21C7">
              <w:rPr>
                <w:rFonts w:ascii="Arial" w:hAnsi="Arial" w:cs="Arial"/>
                <w:sz w:val="16"/>
                <w:szCs w:val="16"/>
              </w:rPr>
              <w:t>5°С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8"/>
            <w:vAlign w:val="center"/>
          </w:tcPr>
          <w:p w:rsidR="00085251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8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085251" w:rsidRPr="00CB21C7" w:rsidTr="00B64C32">
        <w:trPr>
          <w:jc w:val="center"/>
        </w:trPr>
        <w:tc>
          <w:tcPr>
            <w:tcW w:w="0" w:type="auto"/>
          </w:tcPr>
          <w:p w:rsidR="00085251" w:rsidRPr="00CB21C7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8"/>
            <w:vAlign w:val="center"/>
          </w:tcPr>
          <w:p w:rsidR="00085251" w:rsidRPr="00CB21C7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CB21C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3.1. </w:t>
      </w:r>
      <w:r w:rsidR="006824C8" w:rsidRPr="00CB21C7">
        <w:rPr>
          <w:rFonts w:ascii="Arial" w:hAnsi="Arial" w:cs="Arial"/>
          <w:sz w:val="16"/>
          <w:szCs w:val="16"/>
        </w:rPr>
        <w:t>Драйвер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3.2. Коробка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3.3. Инструкция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B21C7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CB21C7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CB21C7">
        <w:rPr>
          <w:rFonts w:ascii="Arial" w:hAnsi="Arial" w:cs="Arial"/>
          <w:i/>
          <w:sz w:val="16"/>
          <w:szCs w:val="16"/>
        </w:rPr>
        <w:t xml:space="preserve"> напряжение</w:t>
      </w:r>
      <w:r w:rsidRPr="00CB21C7">
        <w:rPr>
          <w:rFonts w:ascii="Arial" w:hAnsi="Arial" w:cs="Arial"/>
          <w:i/>
          <w:sz w:val="16"/>
          <w:szCs w:val="16"/>
        </w:rPr>
        <w:t>. Подключение к сетевому напряжению должно осуществляться квалифицированным персоналом</w:t>
      </w:r>
      <w:r w:rsidR="009656AF" w:rsidRPr="00CB21C7">
        <w:rPr>
          <w:rFonts w:ascii="Arial" w:hAnsi="Arial" w:cs="Arial"/>
          <w:i/>
          <w:sz w:val="16"/>
          <w:szCs w:val="16"/>
        </w:rPr>
        <w:t>,</w:t>
      </w:r>
      <w:r w:rsidRPr="00CB21C7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1</w:t>
      </w:r>
      <w:r w:rsidR="00102A60" w:rsidRPr="00CB21C7">
        <w:rPr>
          <w:rFonts w:ascii="Arial" w:hAnsi="Arial" w:cs="Arial"/>
          <w:sz w:val="16"/>
          <w:szCs w:val="16"/>
        </w:rPr>
        <w:t xml:space="preserve">) </w:t>
      </w:r>
      <w:r w:rsidR="00586653" w:rsidRPr="00CB21C7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CB21C7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225F6A">
        <w:rPr>
          <w:rFonts w:ascii="Arial" w:hAnsi="Arial" w:cs="Arial"/>
          <w:sz w:val="16"/>
          <w:szCs w:val="16"/>
        </w:rPr>
        <w:t>+1</w:t>
      </w:r>
      <w:r w:rsidR="006A057A" w:rsidRPr="00CB21C7">
        <w:rPr>
          <w:rFonts w:ascii="Arial" w:hAnsi="Arial" w:cs="Arial"/>
          <w:sz w:val="16"/>
          <w:szCs w:val="16"/>
        </w:rPr>
        <w:t>°</w:t>
      </w:r>
      <w:r w:rsidR="00225F6A" w:rsidRPr="00CB21C7">
        <w:rPr>
          <w:rFonts w:ascii="Arial" w:hAnsi="Arial" w:cs="Arial"/>
          <w:sz w:val="16"/>
          <w:szCs w:val="16"/>
        </w:rPr>
        <w:t>С... +</w:t>
      </w:r>
      <w:r w:rsidR="00225F6A">
        <w:rPr>
          <w:rFonts w:ascii="Arial" w:hAnsi="Arial" w:cs="Arial"/>
          <w:sz w:val="16"/>
          <w:szCs w:val="16"/>
        </w:rPr>
        <w:t>35</w:t>
      </w:r>
      <w:r w:rsidR="00586653" w:rsidRPr="00CB21C7">
        <w:rPr>
          <w:rFonts w:ascii="Arial" w:hAnsi="Arial" w:cs="Arial"/>
          <w:sz w:val="16"/>
          <w:szCs w:val="16"/>
        </w:rPr>
        <w:t>°С).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2</w:t>
      </w:r>
      <w:r w:rsidR="00586653" w:rsidRPr="00CB21C7">
        <w:rPr>
          <w:rFonts w:ascii="Arial" w:hAnsi="Arial" w:cs="Arial"/>
          <w:sz w:val="16"/>
          <w:szCs w:val="16"/>
        </w:rPr>
        <w:t xml:space="preserve">) </w:t>
      </w:r>
      <w:r w:rsidR="00102A60" w:rsidRPr="00CB21C7">
        <w:rPr>
          <w:rFonts w:ascii="Arial" w:hAnsi="Arial" w:cs="Arial"/>
          <w:sz w:val="16"/>
          <w:szCs w:val="16"/>
        </w:rPr>
        <w:t xml:space="preserve"> </w:t>
      </w:r>
      <w:r w:rsidR="00586653" w:rsidRPr="00CB21C7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CB21C7">
        <w:rPr>
          <w:rFonts w:ascii="Arial" w:hAnsi="Arial" w:cs="Arial"/>
          <w:sz w:val="16"/>
          <w:szCs w:val="16"/>
          <w:lang w:val="en-US"/>
        </w:rPr>
        <w:t>PVC</w:t>
      </w:r>
      <w:r w:rsidR="00586653" w:rsidRPr="00CB21C7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225F6A" w:rsidRPr="00CB21C7">
        <w:rPr>
          <w:rFonts w:ascii="Arial" w:hAnsi="Arial" w:cs="Arial"/>
          <w:sz w:val="16"/>
          <w:szCs w:val="16"/>
        </w:rPr>
        <w:t>кв. мм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CB21C7">
        <w:rPr>
          <w:rFonts w:ascii="Arial" w:hAnsi="Arial" w:cs="Arial"/>
          <w:sz w:val="16"/>
          <w:szCs w:val="16"/>
        </w:rPr>
        <w:t>светодиоды,</w:t>
      </w:r>
      <w:r w:rsidRPr="00CB21C7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CB21C7">
          <w:rPr>
            <w:rFonts w:ascii="Arial" w:hAnsi="Arial" w:cs="Arial"/>
            <w:sz w:val="16"/>
            <w:szCs w:val="16"/>
          </w:rPr>
          <w:t>2 метров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CB21C7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CB21C7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CB21C7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CB21C7">
        <w:rPr>
          <w:rFonts w:ascii="Arial" w:hAnsi="Arial" w:cs="Arial"/>
          <w:sz w:val="16"/>
          <w:szCs w:val="16"/>
        </w:rPr>
        <w:t>проводам трансформатора</w:t>
      </w:r>
      <w:r w:rsidRPr="00CB21C7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CB21C7">
        <w:rPr>
          <w:rFonts w:ascii="Arial" w:hAnsi="Arial" w:cs="Arial"/>
          <w:sz w:val="16"/>
          <w:szCs w:val="16"/>
        </w:rPr>
        <w:t>м</w:t>
      </w:r>
      <w:r w:rsidRPr="00CB21C7">
        <w:rPr>
          <w:rFonts w:ascii="Arial" w:hAnsi="Arial" w:cs="Arial"/>
          <w:sz w:val="16"/>
          <w:szCs w:val="16"/>
        </w:rPr>
        <w:t>ные колодки</w:t>
      </w:r>
      <w:r w:rsidR="009656AF" w:rsidRPr="00CB21C7">
        <w:rPr>
          <w:rFonts w:ascii="Arial" w:hAnsi="Arial" w:cs="Arial"/>
          <w:sz w:val="16"/>
          <w:szCs w:val="16"/>
        </w:rPr>
        <w:t>,</w:t>
      </w:r>
      <w:r w:rsidR="008B2163" w:rsidRPr="00CB21C7">
        <w:rPr>
          <w:rFonts w:ascii="Arial" w:hAnsi="Arial" w:cs="Arial"/>
          <w:sz w:val="16"/>
          <w:szCs w:val="16"/>
        </w:rPr>
        <w:t xml:space="preserve"> либо методом пайки</w:t>
      </w:r>
      <w:r w:rsidRPr="00CB21C7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CB21C7">
        <w:rPr>
          <w:rFonts w:ascii="Arial" w:hAnsi="Arial" w:cs="Arial"/>
          <w:sz w:val="16"/>
          <w:szCs w:val="16"/>
        </w:rPr>
        <w:t>устанавливать,</w:t>
      </w:r>
      <w:r w:rsidRPr="00CB21C7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CB21C7">
        <w:rPr>
          <w:rFonts w:ascii="Arial" w:hAnsi="Arial" w:cs="Arial"/>
          <w:sz w:val="16"/>
          <w:szCs w:val="16"/>
        </w:rPr>
        <w:t>же</w:t>
      </w:r>
      <w:r w:rsidRPr="00CB21C7">
        <w:rPr>
          <w:rFonts w:ascii="Arial" w:hAnsi="Arial" w:cs="Arial"/>
          <w:sz w:val="16"/>
          <w:szCs w:val="16"/>
        </w:rPr>
        <w:t xml:space="preserve"> к </w:t>
      </w:r>
      <w:r w:rsidR="00D76B16" w:rsidRPr="00CB21C7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CB21C7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CB21C7">
          <w:rPr>
            <w:rFonts w:ascii="Arial" w:hAnsi="Arial" w:cs="Arial"/>
            <w:sz w:val="16"/>
            <w:szCs w:val="16"/>
          </w:rPr>
          <w:t>2,0 м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9B1AE4" w:rsidRPr="00CB21C7" w:rsidRDefault="009B1AE4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0D7323">
        <w:rPr>
          <w:rFonts w:ascii="Arial" w:hAnsi="Arial" w:cs="Arial"/>
          <w:sz w:val="16"/>
          <w:szCs w:val="16"/>
        </w:rPr>
        <w:t>Н</w:t>
      </w:r>
      <w:r w:rsidRPr="00CB21C7">
        <w:rPr>
          <w:rFonts w:ascii="Arial" w:hAnsi="Arial" w:cs="Arial"/>
          <w:sz w:val="16"/>
          <w:szCs w:val="16"/>
        </w:rPr>
        <w:t>е использовать в цепях с диммером (светорегулятором).</w:t>
      </w:r>
    </w:p>
    <w:p w:rsidR="0052621C" w:rsidRPr="00CB21C7" w:rsidRDefault="0052621C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 xml:space="preserve">Подключение 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Подключите согласно схеме:</w:t>
      </w:r>
    </w:p>
    <w:p w:rsidR="0052621C" w:rsidRDefault="009153EA" w:rsidP="00CB21C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2715151" cy="862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214" cy="86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7A" w:rsidRPr="00CB21C7" w:rsidRDefault="00AC147A" w:rsidP="00AC14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  <w:bookmarkStart w:id="0" w:name="_GoBack"/>
      <w:bookmarkEnd w:id="0"/>
    </w:p>
    <w:p w:rsidR="0082090E" w:rsidRPr="00CB21C7" w:rsidRDefault="0082090E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2508"/>
        <w:gridCol w:w="3639"/>
      </w:tblGrid>
      <w:tr w:rsidR="0082090E" w:rsidRPr="00CB21C7" w:rsidTr="00A24B2E">
        <w:trPr>
          <w:jc w:val="center"/>
        </w:trPr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2090E" w:rsidRPr="00CB21C7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2090E" w:rsidRPr="00CB21C7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82090E" w:rsidRPr="00CB21C7" w:rsidRDefault="0082090E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CB21C7" w:rsidRDefault="005B693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CB21C7" w:rsidRDefault="005B693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CB21C7" w:rsidRDefault="00102A6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CB21C7" w:rsidRDefault="00AA7940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CB21C7" w:rsidRDefault="00AA794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CB21C7" w:rsidRDefault="006A057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lastRenderedPageBreak/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CB21C7" w:rsidRDefault="006A057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Сертификация</w:t>
      </w:r>
    </w:p>
    <w:p w:rsidR="0091604F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1604F" w:rsidRPr="00CB21C7" w:rsidRDefault="0091604F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82090E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r w:rsidR="00871561" w:rsidRPr="00871561">
        <w:rPr>
          <w:rFonts w:ascii="Arial" w:hAnsi="Arial" w:cs="Arial"/>
          <w:sz w:val="16"/>
          <w:szCs w:val="16"/>
        </w:rPr>
        <w:t xml:space="preserve">«NINGBO YUSING LIGHTING </w:t>
      </w:r>
      <w:proofErr w:type="gramStart"/>
      <w:r w:rsidR="00871561" w:rsidRPr="00871561">
        <w:rPr>
          <w:rFonts w:ascii="Arial" w:hAnsi="Arial" w:cs="Arial"/>
          <w:sz w:val="16"/>
          <w:szCs w:val="16"/>
        </w:rPr>
        <w:t>CO.,LTD</w:t>
      </w:r>
      <w:proofErr w:type="gramEnd"/>
      <w:r w:rsidR="00871561" w:rsidRPr="00871561">
        <w:rPr>
          <w:rFonts w:ascii="Arial" w:hAnsi="Arial" w:cs="Arial"/>
          <w:sz w:val="16"/>
          <w:szCs w:val="16"/>
        </w:rPr>
        <w:t xml:space="preserve">» Китай, No.1199,MINGGUANG RD.JIANGSHAN TOWN,NINGBO,CHINA /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Нинбо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Юсинг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Лайтинг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Минггуан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Роуд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Цзяншань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Таун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71561" w:rsidRPr="00871561">
        <w:rPr>
          <w:rFonts w:ascii="Arial" w:hAnsi="Arial" w:cs="Arial"/>
          <w:sz w:val="16"/>
          <w:szCs w:val="16"/>
        </w:rPr>
        <w:t>Нинбо</w:t>
      </w:r>
      <w:proofErr w:type="spellEnd"/>
      <w:r w:rsidR="00871561" w:rsidRPr="00871561">
        <w:rPr>
          <w:rFonts w:ascii="Arial" w:hAnsi="Arial" w:cs="Arial"/>
          <w:sz w:val="16"/>
          <w:szCs w:val="16"/>
        </w:rPr>
        <w:t>, Китай</w:t>
      </w:r>
      <w:r w:rsidRPr="00CB21C7">
        <w:rPr>
          <w:rFonts w:ascii="Arial" w:hAnsi="Arial" w:cs="Arial"/>
          <w:sz w:val="16"/>
          <w:szCs w:val="16"/>
        </w:rPr>
        <w:t>. Официальный представитель в РФ</w:t>
      </w:r>
      <w:r w:rsidR="00871561" w:rsidRPr="00871561">
        <w:rPr>
          <w:rFonts w:ascii="Arial" w:hAnsi="Arial" w:cs="Arial"/>
          <w:sz w:val="16"/>
          <w:szCs w:val="16"/>
        </w:rPr>
        <w:t xml:space="preserve"> </w:t>
      </w:r>
      <w:r w:rsidR="00871561">
        <w:rPr>
          <w:rFonts w:ascii="Arial" w:hAnsi="Arial" w:cs="Arial"/>
          <w:sz w:val="16"/>
          <w:szCs w:val="16"/>
        </w:rPr>
        <w:t xml:space="preserve">/ </w:t>
      </w:r>
      <w:r w:rsidRPr="00CB21C7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+7(499)394-69-26.</w:t>
      </w:r>
    </w:p>
    <w:p w:rsidR="005E41FC" w:rsidRPr="00CB21C7" w:rsidRDefault="005E41FC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Дата изготовления нанесена на корпус </w:t>
      </w:r>
      <w:r w:rsidR="0091604F" w:rsidRPr="00CB21C7">
        <w:rPr>
          <w:rFonts w:ascii="Arial" w:hAnsi="Arial" w:cs="Arial"/>
          <w:sz w:val="16"/>
          <w:szCs w:val="16"/>
        </w:rPr>
        <w:t>товара</w:t>
      </w:r>
      <w:r w:rsidRPr="00CB21C7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CB21C7" w:rsidRDefault="0091604F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Гарантийное обслуживание товара производится</w:t>
      </w:r>
      <w:r w:rsidR="00586653" w:rsidRPr="00CB21C7">
        <w:rPr>
          <w:rFonts w:ascii="Arial" w:hAnsi="Arial" w:cs="Arial"/>
          <w:sz w:val="16"/>
          <w:szCs w:val="16"/>
        </w:rPr>
        <w:t xml:space="preserve"> в течение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B64C32">
        <w:rPr>
          <w:rFonts w:ascii="Arial" w:hAnsi="Arial" w:cs="Arial"/>
          <w:sz w:val="16"/>
          <w:szCs w:val="16"/>
        </w:rPr>
        <w:t>2</w:t>
      </w:r>
      <w:r w:rsidR="002456B1" w:rsidRPr="00CB21C7">
        <w:rPr>
          <w:rFonts w:ascii="Arial" w:hAnsi="Arial" w:cs="Arial"/>
          <w:sz w:val="16"/>
          <w:szCs w:val="16"/>
        </w:rPr>
        <w:t xml:space="preserve"> года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  <w:r w:rsidR="002456B1" w:rsidRPr="00CB21C7">
        <w:rPr>
          <w:rFonts w:ascii="Arial" w:hAnsi="Arial" w:cs="Arial"/>
          <w:sz w:val="16"/>
          <w:szCs w:val="16"/>
        </w:rPr>
        <w:t>(</w:t>
      </w:r>
      <w:r w:rsidR="00B64C32">
        <w:rPr>
          <w:rFonts w:ascii="Arial" w:hAnsi="Arial" w:cs="Arial"/>
          <w:sz w:val="16"/>
          <w:szCs w:val="16"/>
        </w:rPr>
        <w:t>24</w:t>
      </w:r>
      <w:r w:rsidR="00586653" w:rsidRPr="00CB21C7">
        <w:rPr>
          <w:rFonts w:ascii="Arial" w:hAnsi="Arial" w:cs="Arial"/>
          <w:sz w:val="16"/>
          <w:szCs w:val="16"/>
        </w:rPr>
        <w:t xml:space="preserve"> месяц</w:t>
      </w:r>
      <w:r w:rsidR="00B64C32">
        <w:rPr>
          <w:rFonts w:ascii="Arial" w:hAnsi="Arial" w:cs="Arial"/>
          <w:sz w:val="16"/>
          <w:szCs w:val="16"/>
        </w:rPr>
        <w:t>а</w:t>
      </w:r>
      <w:r w:rsidR="002456B1" w:rsidRPr="00CB21C7">
        <w:rPr>
          <w:rFonts w:ascii="Arial" w:hAnsi="Arial" w:cs="Arial"/>
          <w:sz w:val="16"/>
          <w:szCs w:val="16"/>
        </w:rPr>
        <w:t>)</w:t>
      </w:r>
      <w:r w:rsidR="00586653" w:rsidRPr="00CB21C7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586653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Гарантия не распространяется на т</w:t>
      </w:r>
      <w:r w:rsidR="0091604F" w:rsidRPr="00CB21C7">
        <w:rPr>
          <w:rFonts w:ascii="Arial" w:hAnsi="Arial" w:cs="Arial"/>
          <w:sz w:val="16"/>
          <w:szCs w:val="16"/>
        </w:rPr>
        <w:t>овар</w:t>
      </w:r>
      <w:r w:rsidRPr="00CB21C7">
        <w:rPr>
          <w:rFonts w:ascii="Arial" w:hAnsi="Arial" w:cs="Arial"/>
          <w:sz w:val="16"/>
          <w:szCs w:val="16"/>
        </w:rPr>
        <w:t>, имеющи</w:t>
      </w:r>
      <w:r w:rsidR="0091604F" w:rsidRPr="00CB21C7">
        <w:rPr>
          <w:rFonts w:ascii="Arial" w:hAnsi="Arial" w:cs="Arial"/>
          <w:sz w:val="16"/>
          <w:szCs w:val="16"/>
        </w:rPr>
        <w:t>й</w:t>
      </w:r>
      <w:r w:rsidRPr="00CB21C7">
        <w:rPr>
          <w:rFonts w:ascii="Arial" w:hAnsi="Arial" w:cs="Arial"/>
          <w:sz w:val="16"/>
          <w:szCs w:val="16"/>
        </w:rPr>
        <w:t xml:space="preserve"> явные повреждения, вызванные неправильной установкой, эксп</w:t>
      </w:r>
      <w:r w:rsidR="004B1F4A" w:rsidRPr="00CB21C7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CB21C7">
        <w:rPr>
          <w:rFonts w:ascii="Arial" w:hAnsi="Arial" w:cs="Arial"/>
          <w:sz w:val="16"/>
          <w:szCs w:val="16"/>
        </w:rPr>
        <w:t>хранением</w:t>
      </w:r>
      <w:r w:rsidR="004B1F4A" w:rsidRPr="00CB21C7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Возврат т</w:t>
      </w:r>
      <w:r w:rsidR="0091604F" w:rsidRPr="00CB21C7">
        <w:rPr>
          <w:rFonts w:ascii="Arial" w:hAnsi="Arial" w:cs="Arial"/>
          <w:sz w:val="16"/>
          <w:szCs w:val="16"/>
        </w:rPr>
        <w:t>ова</w:t>
      </w:r>
      <w:r w:rsidRPr="00CB21C7">
        <w:rPr>
          <w:rFonts w:ascii="Arial" w:hAnsi="Arial" w:cs="Arial"/>
          <w:sz w:val="16"/>
          <w:szCs w:val="16"/>
        </w:rPr>
        <w:t>ра осуществляется только в заводской упаковке без механических повреждений и при полной комплектации.</w:t>
      </w:r>
    </w:p>
    <w:p w:rsidR="00A92E57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CB21C7">
        <w:rPr>
          <w:rFonts w:ascii="Arial" w:hAnsi="Arial" w:cs="Arial"/>
          <w:sz w:val="16"/>
          <w:szCs w:val="16"/>
        </w:rPr>
        <w:t>талона и</w:t>
      </w:r>
      <w:r w:rsidRPr="00CB21C7">
        <w:rPr>
          <w:rFonts w:ascii="Arial" w:hAnsi="Arial" w:cs="Arial"/>
          <w:sz w:val="16"/>
          <w:szCs w:val="16"/>
        </w:rPr>
        <w:t xml:space="preserve"> кассового чека.</w:t>
      </w:r>
    </w:p>
    <w:p w:rsidR="00586653" w:rsidRPr="00CB21C7" w:rsidRDefault="00A92E57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Срок службы 5 лет.</w:t>
      </w:r>
    </w:p>
    <w:p w:rsidR="00586653" w:rsidRPr="00CB21C7" w:rsidRDefault="009B1AE4" w:rsidP="00CB21C7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CB21C7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85251"/>
    <w:rsid w:val="000B686A"/>
    <w:rsid w:val="000C345B"/>
    <w:rsid w:val="000D7323"/>
    <w:rsid w:val="00102A60"/>
    <w:rsid w:val="0015442B"/>
    <w:rsid w:val="00183AA2"/>
    <w:rsid w:val="00225F6A"/>
    <w:rsid w:val="00237DB4"/>
    <w:rsid w:val="002456B1"/>
    <w:rsid w:val="002B0AC0"/>
    <w:rsid w:val="002F458C"/>
    <w:rsid w:val="0035639C"/>
    <w:rsid w:val="00356481"/>
    <w:rsid w:val="0036255B"/>
    <w:rsid w:val="00405340"/>
    <w:rsid w:val="00416600"/>
    <w:rsid w:val="004955C4"/>
    <w:rsid w:val="004B1F4A"/>
    <w:rsid w:val="00515449"/>
    <w:rsid w:val="0052621C"/>
    <w:rsid w:val="00586653"/>
    <w:rsid w:val="005B693A"/>
    <w:rsid w:val="005E2422"/>
    <w:rsid w:val="005E41FC"/>
    <w:rsid w:val="006824C8"/>
    <w:rsid w:val="00697060"/>
    <w:rsid w:val="006A057A"/>
    <w:rsid w:val="006F470B"/>
    <w:rsid w:val="0076109D"/>
    <w:rsid w:val="007B5636"/>
    <w:rsid w:val="0082090E"/>
    <w:rsid w:val="0083333E"/>
    <w:rsid w:val="00871561"/>
    <w:rsid w:val="008B2163"/>
    <w:rsid w:val="008E7485"/>
    <w:rsid w:val="009153EA"/>
    <w:rsid w:val="0091604F"/>
    <w:rsid w:val="00954AE6"/>
    <w:rsid w:val="009656AF"/>
    <w:rsid w:val="009B0351"/>
    <w:rsid w:val="009B1AE4"/>
    <w:rsid w:val="009D789A"/>
    <w:rsid w:val="00A10027"/>
    <w:rsid w:val="00A137BF"/>
    <w:rsid w:val="00A527DC"/>
    <w:rsid w:val="00A5337D"/>
    <w:rsid w:val="00A92E57"/>
    <w:rsid w:val="00AA17AF"/>
    <w:rsid w:val="00AA7940"/>
    <w:rsid w:val="00AB1043"/>
    <w:rsid w:val="00AC147A"/>
    <w:rsid w:val="00AC621A"/>
    <w:rsid w:val="00B64C32"/>
    <w:rsid w:val="00B75909"/>
    <w:rsid w:val="00B81FF2"/>
    <w:rsid w:val="00B87A06"/>
    <w:rsid w:val="00BB4E82"/>
    <w:rsid w:val="00BC7DC0"/>
    <w:rsid w:val="00BD215E"/>
    <w:rsid w:val="00C13065"/>
    <w:rsid w:val="00C165F7"/>
    <w:rsid w:val="00C3540A"/>
    <w:rsid w:val="00C850C7"/>
    <w:rsid w:val="00C86C97"/>
    <w:rsid w:val="00CA600D"/>
    <w:rsid w:val="00CB21C7"/>
    <w:rsid w:val="00CE7F47"/>
    <w:rsid w:val="00CF36FC"/>
    <w:rsid w:val="00D566D0"/>
    <w:rsid w:val="00D76B16"/>
    <w:rsid w:val="00DB394F"/>
    <w:rsid w:val="00E36C6A"/>
    <w:rsid w:val="00EA3A1D"/>
    <w:rsid w:val="00ED2A93"/>
    <w:rsid w:val="00F0784D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92AD7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7</cp:revision>
  <cp:lastPrinted>2012-08-14T13:25:00Z</cp:lastPrinted>
  <dcterms:created xsi:type="dcterms:W3CDTF">2021-11-19T11:06:00Z</dcterms:created>
  <dcterms:modified xsi:type="dcterms:W3CDTF">2023-03-28T06:45:00Z</dcterms:modified>
</cp:coreProperties>
</file>