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545" w:rsidRPr="00F424C7" w:rsidRDefault="00C41545" w:rsidP="00F424C7">
      <w:pPr>
        <w:spacing w:after="0" w:line="240" w:lineRule="auto"/>
        <w:jc w:val="center"/>
        <w:rPr>
          <w:rFonts w:ascii="Arial" w:hAnsi="Arial" w:cs="Arial"/>
          <w:b/>
          <w:caps/>
          <w:sz w:val="16"/>
          <w:szCs w:val="16"/>
        </w:rPr>
      </w:pPr>
      <w:r w:rsidRPr="00F424C7">
        <w:rPr>
          <w:rFonts w:ascii="Arial" w:hAnsi="Arial" w:cs="Arial"/>
          <w:b/>
          <w:caps/>
          <w:sz w:val="16"/>
          <w:szCs w:val="16"/>
        </w:rPr>
        <w:t>Прожекторы светодиодные</w:t>
      </w:r>
      <w:r w:rsidR="00F424C7">
        <w:rPr>
          <w:rFonts w:ascii="Arial" w:hAnsi="Arial" w:cs="Arial"/>
          <w:b/>
          <w:caps/>
          <w:sz w:val="16"/>
          <w:szCs w:val="16"/>
        </w:rPr>
        <w:t>,</w:t>
      </w:r>
      <w:r w:rsidRPr="00F424C7">
        <w:rPr>
          <w:rFonts w:ascii="Arial" w:hAnsi="Arial" w:cs="Arial"/>
          <w:b/>
          <w:caps/>
          <w:sz w:val="16"/>
          <w:szCs w:val="16"/>
        </w:rPr>
        <w:t xml:space="preserve"> общего назначения, ТМ </w:t>
      </w:r>
      <w:r w:rsidRPr="00F424C7">
        <w:rPr>
          <w:rFonts w:ascii="Arial" w:hAnsi="Arial" w:cs="Arial"/>
          <w:b/>
          <w:caps/>
          <w:sz w:val="16"/>
          <w:szCs w:val="16"/>
          <w:lang w:val="en-US"/>
        </w:rPr>
        <w:t>Feron</w:t>
      </w:r>
      <w:r w:rsidR="00F424C7">
        <w:rPr>
          <w:rFonts w:ascii="Arial" w:hAnsi="Arial" w:cs="Arial"/>
          <w:b/>
          <w:caps/>
          <w:sz w:val="16"/>
          <w:szCs w:val="16"/>
        </w:rPr>
        <w:t>,</w:t>
      </w:r>
      <w:r w:rsidRPr="00F424C7">
        <w:rPr>
          <w:rFonts w:ascii="Arial" w:hAnsi="Arial" w:cs="Arial"/>
          <w:b/>
          <w:caps/>
          <w:sz w:val="16"/>
          <w:szCs w:val="16"/>
        </w:rPr>
        <w:t xml:space="preserve"> серии</w:t>
      </w:r>
      <w:r w:rsidR="00F424C7">
        <w:rPr>
          <w:rFonts w:ascii="Arial" w:hAnsi="Arial" w:cs="Arial"/>
          <w:b/>
          <w:caps/>
          <w:sz w:val="16"/>
          <w:szCs w:val="16"/>
        </w:rPr>
        <w:t>:</w:t>
      </w:r>
      <w:r w:rsidRPr="00F424C7">
        <w:rPr>
          <w:rFonts w:ascii="Arial" w:hAnsi="Arial" w:cs="Arial"/>
          <w:b/>
          <w:caps/>
          <w:sz w:val="16"/>
          <w:szCs w:val="16"/>
        </w:rPr>
        <w:t xml:space="preserve"> </w:t>
      </w:r>
      <w:r w:rsidRPr="00F424C7">
        <w:rPr>
          <w:rFonts w:ascii="Arial" w:hAnsi="Arial" w:cs="Arial"/>
          <w:b/>
          <w:caps/>
          <w:sz w:val="16"/>
          <w:szCs w:val="16"/>
          <w:lang w:val="en-US"/>
        </w:rPr>
        <w:t>LL</w:t>
      </w:r>
    </w:p>
    <w:p w:rsidR="00B423A7" w:rsidRPr="00F424C7" w:rsidRDefault="00C41545" w:rsidP="00F424C7">
      <w:pPr>
        <w:spacing w:after="0" w:line="240" w:lineRule="auto"/>
        <w:jc w:val="center"/>
        <w:rPr>
          <w:rFonts w:ascii="Arial" w:hAnsi="Arial" w:cs="Arial"/>
          <w:b/>
          <w:caps/>
          <w:sz w:val="16"/>
          <w:szCs w:val="16"/>
        </w:rPr>
      </w:pPr>
      <w:r w:rsidRPr="00F424C7">
        <w:rPr>
          <w:rFonts w:ascii="Arial" w:hAnsi="Arial" w:cs="Arial"/>
          <w:b/>
          <w:caps/>
          <w:sz w:val="16"/>
          <w:szCs w:val="16"/>
        </w:rPr>
        <w:t xml:space="preserve">модель: </w:t>
      </w:r>
      <w:r w:rsidRPr="00F424C7">
        <w:rPr>
          <w:rFonts w:ascii="Arial" w:hAnsi="Arial" w:cs="Arial"/>
          <w:b/>
          <w:caps/>
          <w:sz w:val="16"/>
          <w:szCs w:val="16"/>
          <w:lang w:val="en-US"/>
        </w:rPr>
        <w:t>LL</w:t>
      </w:r>
      <w:r w:rsidRPr="00F424C7">
        <w:rPr>
          <w:rFonts w:ascii="Arial" w:hAnsi="Arial" w:cs="Arial"/>
          <w:b/>
          <w:caps/>
          <w:sz w:val="16"/>
          <w:szCs w:val="16"/>
        </w:rPr>
        <w:t xml:space="preserve">-912, </w:t>
      </w:r>
      <w:r w:rsidRPr="00F424C7">
        <w:rPr>
          <w:rFonts w:ascii="Arial" w:hAnsi="Arial" w:cs="Arial"/>
          <w:b/>
          <w:caps/>
          <w:sz w:val="16"/>
          <w:szCs w:val="16"/>
          <w:lang w:val="en-US"/>
        </w:rPr>
        <w:t>LL</w:t>
      </w:r>
      <w:r w:rsidRPr="00F424C7">
        <w:rPr>
          <w:rFonts w:ascii="Arial" w:hAnsi="Arial" w:cs="Arial"/>
          <w:b/>
          <w:caps/>
          <w:sz w:val="16"/>
          <w:szCs w:val="16"/>
        </w:rPr>
        <w:t>-913</w:t>
      </w:r>
      <w:r w:rsidR="00DE0D6A" w:rsidRPr="00F424C7">
        <w:rPr>
          <w:rFonts w:ascii="Arial" w:hAnsi="Arial" w:cs="Arial"/>
          <w:b/>
          <w:caps/>
          <w:sz w:val="16"/>
          <w:szCs w:val="16"/>
        </w:rPr>
        <w:t xml:space="preserve">, </w:t>
      </w:r>
      <w:r w:rsidR="00DE0D6A" w:rsidRPr="00F424C7">
        <w:rPr>
          <w:rFonts w:ascii="Arial" w:hAnsi="Arial" w:cs="Arial"/>
          <w:b/>
          <w:caps/>
          <w:sz w:val="16"/>
          <w:szCs w:val="16"/>
          <w:lang w:val="en-US"/>
        </w:rPr>
        <w:t>LL</w:t>
      </w:r>
      <w:r w:rsidR="00DE0D6A" w:rsidRPr="00F424C7">
        <w:rPr>
          <w:rFonts w:ascii="Arial" w:hAnsi="Arial" w:cs="Arial"/>
          <w:b/>
          <w:caps/>
          <w:sz w:val="16"/>
          <w:szCs w:val="16"/>
        </w:rPr>
        <w:t>-915</w:t>
      </w:r>
    </w:p>
    <w:p w:rsidR="00422025" w:rsidRPr="00F424C7" w:rsidRDefault="00422025" w:rsidP="00F424C7">
      <w:pPr>
        <w:spacing w:after="0" w:line="240" w:lineRule="auto"/>
        <w:jc w:val="center"/>
        <w:rPr>
          <w:rFonts w:ascii="Arial" w:hAnsi="Arial" w:cs="Arial"/>
          <w:b/>
          <w:sz w:val="16"/>
          <w:szCs w:val="16"/>
        </w:rPr>
      </w:pPr>
      <w:r w:rsidRPr="00F424C7">
        <w:rPr>
          <w:rFonts w:ascii="Arial" w:hAnsi="Arial" w:cs="Arial"/>
          <w:b/>
          <w:sz w:val="16"/>
          <w:szCs w:val="16"/>
        </w:rPr>
        <w:t>Инструкция по эксплуатации</w:t>
      </w:r>
      <w:r w:rsidR="00DE0D6A" w:rsidRPr="00F424C7">
        <w:rPr>
          <w:rFonts w:ascii="Arial" w:hAnsi="Arial" w:cs="Arial"/>
          <w:b/>
          <w:sz w:val="16"/>
          <w:szCs w:val="16"/>
        </w:rPr>
        <w:t xml:space="preserve"> и технический паспорт</w:t>
      </w:r>
      <w:r w:rsidRPr="00F424C7">
        <w:rPr>
          <w:rFonts w:ascii="Arial" w:hAnsi="Arial" w:cs="Arial"/>
          <w:b/>
          <w:sz w:val="16"/>
          <w:szCs w:val="16"/>
        </w:rPr>
        <w:t>.</w:t>
      </w:r>
    </w:p>
    <w:p w:rsidR="00422025" w:rsidRPr="00F424C7" w:rsidRDefault="00B76FEA" w:rsidP="00F424C7">
      <w:pPr>
        <w:pStyle w:val="a3"/>
        <w:numPr>
          <w:ilvl w:val="0"/>
          <w:numId w:val="1"/>
        </w:numPr>
        <w:spacing w:after="0" w:line="240" w:lineRule="auto"/>
        <w:ind w:left="714" w:hanging="357"/>
        <w:rPr>
          <w:rFonts w:ascii="Arial" w:hAnsi="Arial" w:cs="Arial"/>
          <w:b/>
          <w:sz w:val="16"/>
          <w:szCs w:val="16"/>
        </w:rPr>
      </w:pPr>
      <w:r w:rsidRPr="00F424C7">
        <w:rPr>
          <w:rFonts w:ascii="Arial" w:hAnsi="Arial" w:cs="Arial"/>
          <w:b/>
          <w:sz w:val="16"/>
          <w:szCs w:val="16"/>
        </w:rPr>
        <w:t>Описание</w:t>
      </w:r>
    </w:p>
    <w:p w:rsidR="00C41545" w:rsidRPr="00F424C7" w:rsidRDefault="00C41545"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LL-912, LL-913</w:t>
      </w:r>
      <w:r w:rsidR="00DE0D6A" w:rsidRPr="00F424C7">
        <w:rPr>
          <w:rFonts w:ascii="Arial" w:hAnsi="Arial" w:cs="Arial"/>
          <w:sz w:val="16"/>
          <w:szCs w:val="16"/>
        </w:rPr>
        <w:t xml:space="preserve">, </w:t>
      </w:r>
      <w:r w:rsidR="00DE0D6A" w:rsidRPr="00F424C7">
        <w:rPr>
          <w:rFonts w:ascii="Arial" w:hAnsi="Arial" w:cs="Arial"/>
          <w:sz w:val="16"/>
          <w:szCs w:val="16"/>
          <w:lang w:val="en-US"/>
        </w:rPr>
        <w:t>LL</w:t>
      </w:r>
      <w:r w:rsidR="00DE0D6A" w:rsidRPr="00F424C7">
        <w:rPr>
          <w:rFonts w:ascii="Arial" w:hAnsi="Arial" w:cs="Arial"/>
          <w:sz w:val="16"/>
          <w:szCs w:val="16"/>
        </w:rPr>
        <w:t>-915</w:t>
      </w:r>
      <w:r w:rsidRPr="00F424C7">
        <w:rPr>
          <w:rFonts w:ascii="Arial" w:hAnsi="Arial" w:cs="Arial"/>
          <w:sz w:val="16"/>
          <w:szCs w:val="16"/>
        </w:rPr>
        <w:t xml:space="preserve"> – переносной светодиодный фонарь со встроенной несменной аккумуляторной батареей.  </w:t>
      </w:r>
    </w:p>
    <w:p w:rsidR="00422025" w:rsidRPr="00F424C7" w:rsidRDefault="00C41545"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Переносной светодиодный фонарь предназначен для применения в загородных поездках: в туристических походах, поездках на рыбалку, кемпингах; для подсветки в условиях недостатка, либо полного отсутствия электроосвещения: освещения ям, подвалов, погребов, кладовых, гаражей, подъездов, строительных площадок, в случаях аварийного отключения или полного отсутствия электроэнергии.</w:t>
      </w:r>
      <w:r w:rsidR="009F7BE0" w:rsidRPr="00F424C7">
        <w:rPr>
          <w:rFonts w:ascii="Arial" w:hAnsi="Arial" w:cs="Arial"/>
          <w:sz w:val="16"/>
          <w:szCs w:val="16"/>
        </w:rPr>
        <w:t xml:space="preserve"> </w:t>
      </w:r>
    </w:p>
    <w:p w:rsidR="009F7BE0" w:rsidRPr="00F424C7" w:rsidRDefault="009F7BE0"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Прожектор может использоваться для наружного освещения.</w:t>
      </w:r>
    </w:p>
    <w:p w:rsidR="007349BF" w:rsidRPr="00F424C7" w:rsidRDefault="009F7BE0"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П</w:t>
      </w:r>
      <w:r w:rsidR="007349BF" w:rsidRPr="00F424C7">
        <w:rPr>
          <w:rFonts w:ascii="Arial" w:hAnsi="Arial" w:cs="Arial"/>
          <w:sz w:val="16"/>
          <w:szCs w:val="16"/>
        </w:rPr>
        <w:t>рожектор</w:t>
      </w:r>
      <w:r w:rsidR="00F424C7">
        <w:rPr>
          <w:rFonts w:ascii="Arial" w:hAnsi="Arial" w:cs="Arial"/>
          <w:sz w:val="16"/>
          <w:szCs w:val="16"/>
        </w:rPr>
        <w:t>ы</w:t>
      </w:r>
      <w:r w:rsidR="007349BF" w:rsidRPr="00F424C7">
        <w:rPr>
          <w:rFonts w:ascii="Arial" w:hAnsi="Arial" w:cs="Arial"/>
          <w:sz w:val="16"/>
          <w:szCs w:val="16"/>
        </w:rPr>
        <w:t xml:space="preserve"> </w:t>
      </w:r>
      <w:r w:rsidR="00CF60CC" w:rsidRPr="00F424C7">
        <w:rPr>
          <w:rFonts w:ascii="Arial" w:hAnsi="Arial" w:cs="Arial"/>
          <w:sz w:val="16"/>
          <w:szCs w:val="16"/>
        </w:rPr>
        <w:t xml:space="preserve">имеют ручку для переноски и специальные стойки, которые позволяют устанавливать </w:t>
      </w:r>
      <w:r w:rsidR="00F424C7">
        <w:rPr>
          <w:rFonts w:ascii="Arial" w:hAnsi="Arial" w:cs="Arial"/>
          <w:sz w:val="16"/>
          <w:szCs w:val="16"/>
        </w:rPr>
        <w:t>его</w:t>
      </w:r>
      <w:r w:rsidR="00CF60CC" w:rsidRPr="00F424C7">
        <w:rPr>
          <w:rFonts w:ascii="Arial" w:hAnsi="Arial" w:cs="Arial"/>
          <w:sz w:val="16"/>
          <w:szCs w:val="16"/>
        </w:rPr>
        <w:t xml:space="preserve"> на любую ровную поверхность</w:t>
      </w:r>
      <w:r w:rsidR="007349BF" w:rsidRPr="00F424C7">
        <w:rPr>
          <w:rFonts w:ascii="Arial" w:hAnsi="Arial" w:cs="Arial"/>
          <w:sz w:val="16"/>
          <w:szCs w:val="16"/>
        </w:rPr>
        <w:t>.</w:t>
      </w:r>
      <w:r w:rsidR="00CF60CC" w:rsidRPr="00F424C7">
        <w:rPr>
          <w:rFonts w:ascii="Arial" w:hAnsi="Arial" w:cs="Arial"/>
          <w:sz w:val="16"/>
          <w:szCs w:val="16"/>
        </w:rPr>
        <w:t xml:space="preserve"> Для настройки угла освещения имеется специальный кронштейн.</w:t>
      </w:r>
      <w:r w:rsidR="00AA14C9" w:rsidRPr="00F424C7">
        <w:rPr>
          <w:rFonts w:ascii="Arial" w:hAnsi="Arial" w:cs="Arial"/>
          <w:sz w:val="16"/>
          <w:szCs w:val="16"/>
        </w:rPr>
        <w:t xml:space="preserve"> При помощи кнопки на нижней части корпуса, можно включать или отключать освещение. </w:t>
      </w:r>
    </w:p>
    <w:p w:rsidR="007349BF" w:rsidRPr="00F424C7" w:rsidRDefault="007349BF"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 xml:space="preserve">Корпус прожекторов изготовлен из алюминиевого сплава, покрытого атмосферостойкой эпоксидной эмалью, защищающей корпус от коррозии. </w:t>
      </w:r>
    </w:p>
    <w:p w:rsidR="00AA14C9" w:rsidRPr="00F424C7" w:rsidRDefault="00AA14C9"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Для заряда аккумулятора в ко</w:t>
      </w:r>
      <w:r w:rsidR="00C34D3F" w:rsidRPr="00F424C7">
        <w:rPr>
          <w:rFonts w:ascii="Arial" w:hAnsi="Arial" w:cs="Arial"/>
          <w:sz w:val="16"/>
          <w:szCs w:val="16"/>
        </w:rPr>
        <w:t xml:space="preserve">мплекте поставки идет адаптер </w:t>
      </w:r>
      <w:r w:rsidR="00C21EDE">
        <w:rPr>
          <w:rFonts w:ascii="Arial" w:hAnsi="Arial" w:cs="Arial"/>
          <w:sz w:val="16"/>
          <w:szCs w:val="16"/>
          <w:lang w:val="en-US"/>
        </w:rPr>
        <w:t>DC</w:t>
      </w:r>
      <w:r w:rsidRPr="00F424C7">
        <w:rPr>
          <w:rFonts w:ascii="Arial" w:hAnsi="Arial" w:cs="Arial"/>
          <w:sz w:val="16"/>
          <w:szCs w:val="16"/>
        </w:rPr>
        <w:t xml:space="preserve">5В/2А с выходом </w:t>
      </w:r>
      <w:r w:rsidRPr="00F424C7">
        <w:rPr>
          <w:rFonts w:ascii="Arial" w:hAnsi="Arial" w:cs="Arial"/>
          <w:sz w:val="16"/>
          <w:szCs w:val="16"/>
          <w:lang w:val="en-US"/>
        </w:rPr>
        <w:t>USB</w:t>
      </w:r>
      <w:r w:rsidRPr="00F424C7">
        <w:rPr>
          <w:rFonts w:ascii="Arial" w:hAnsi="Arial" w:cs="Arial"/>
          <w:sz w:val="16"/>
          <w:szCs w:val="16"/>
        </w:rPr>
        <w:t>, для подключения адаптера в нижней части корпуса прожектора есть специальный разъем.</w:t>
      </w:r>
    </w:p>
    <w:p w:rsidR="00EB0135" w:rsidRPr="00F424C7" w:rsidRDefault="00EB0135" w:rsidP="00F424C7">
      <w:pPr>
        <w:pStyle w:val="a3"/>
        <w:numPr>
          <w:ilvl w:val="0"/>
          <w:numId w:val="2"/>
        </w:numPr>
        <w:spacing w:after="0" w:line="240" w:lineRule="auto"/>
        <w:ind w:left="714" w:hanging="357"/>
        <w:jc w:val="both"/>
        <w:rPr>
          <w:rFonts w:ascii="Arial" w:hAnsi="Arial" w:cs="Arial"/>
          <w:sz w:val="16"/>
          <w:szCs w:val="16"/>
        </w:rPr>
      </w:pPr>
      <w:r w:rsidRPr="00F424C7">
        <w:rPr>
          <w:rFonts w:ascii="Arial" w:hAnsi="Arial" w:cs="Arial"/>
          <w:sz w:val="16"/>
          <w:szCs w:val="16"/>
        </w:rPr>
        <w:t xml:space="preserve">Специальный шнур с разъемом </w:t>
      </w:r>
      <w:r w:rsidRPr="00F424C7">
        <w:rPr>
          <w:rFonts w:ascii="Arial" w:hAnsi="Arial" w:cs="Arial"/>
          <w:sz w:val="16"/>
          <w:szCs w:val="16"/>
          <w:lang w:val="en-US"/>
        </w:rPr>
        <w:t>USB</w:t>
      </w:r>
      <w:r w:rsidRPr="00F424C7">
        <w:rPr>
          <w:rFonts w:ascii="Arial" w:hAnsi="Arial" w:cs="Arial"/>
          <w:sz w:val="16"/>
          <w:szCs w:val="16"/>
        </w:rPr>
        <w:t xml:space="preserve"> позволяет осуществлять подзарядку аккумулятора прожектора в автомобиле.</w:t>
      </w:r>
    </w:p>
    <w:p w:rsidR="001502A2" w:rsidRPr="00F424C7" w:rsidRDefault="001502A2" w:rsidP="00F424C7">
      <w:pPr>
        <w:pStyle w:val="a3"/>
        <w:numPr>
          <w:ilvl w:val="0"/>
          <w:numId w:val="1"/>
        </w:numPr>
        <w:spacing w:after="0" w:line="240" w:lineRule="auto"/>
        <w:ind w:left="714" w:hanging="357"/>
        <w:rPr>
          <w:rFonts w:ascii="Arial" w:hAnsi="Arial" w:cs="Arial"/>
          <w:b/>
          <w:sz w:val="16"/>
          <w:szCs w:val="16"/>
        </w:rPr>
      </w:pPr>
      <w:r w:rsidRPr="00F424C7">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4"/>
        <w:gridCol w:w="1463"/>
        <w:gridCol w:w="1463"/>
        <w:gridCol w:w="1463"/>
      </w:tblGrid>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Наименование</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lang w:val="en-US"/>
              </w:rPr>
              <w:t>LL</w:t>
            </w:r>
            <w:r w:rsidRPr="00F424C7">
              <w:rPr>
                <w:rFonts w:ascii="Arial" w:hAnsi="Arial" w:cs="Arial"/>
                <w:sz w:val="16"/>
                <w:szCs w:val="16"/>
              </w:rPr>
              <w:t>-912</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lang w:val="en-US"/>
              </w:rPr>
              <w:t>LL</w:t>
            </w:r>
            <w:r w:rsidRPr="00F424C7">
              <w:rPr>
                <w:rFonts w:ascii="Arial" w:hAnsi="Arial" w:cs="Arial"/>
                <w:sz w:val="16"/>
                <w:szCs w:val="16"/>
              </w:rPr>
              <w:t>-913</w:t>
            </w:r>
          </w:p>
        </w:tc>
        <w:tc>
          <w:tcPr>
            <w:tcW w:w="0" w:type="auto"/>
          </w:tcPr>
          <w:p w:rsidR="00C21EDE" w:rsidRPr="00F424C7" w:rsidRDefault="00C21EDE" w:rsidP="00F424C7">
            <w:pPr>
              <w:spacing w:after="0" w:line="240" w:lineRule="auto"/>
              <w:jc w:val="center"/>
              <w:rPr>
                <w:rFonts w:ascii="Arial" w:hAnsi="Arial" w:cs="Arial"/>
                <w:sz w:val="16"/>
                <w:szCs w:val="16"/>
                <w:lang w:val="en-US"/>
              </w:rPr>
            </w:pPr>
            <w:r>
              <w:rPr>
                <w:rFonts w:ascii="Arial" w:hAnsi="Arial" w:cs="Arial"/>
                <w:sz w:val="16"/>
                <w:szCs w:val="16"/>
                <w:lang w:val="en-US"/>
              </w:rPr>
              <w:t>LL-915</w:t>
            </w:r>
          </w:p>
        </w:tc>
      </w:tr>
      <w:tr w:rsidR="00C21EDE" w:rsidRPr="00F424C7" w:rsidTr="001233C9">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Напряжение питания</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 xml:space="preserve">85-265В/50Гц (адаптер 5В/2А </w:t>
            </w:r>
            <w:r w:rsidRPr="00F424C7">
              <w:rPr>
                <w:rFonts w:ascii="Arial" w:hAnsi="Arial" w:cs="Arial"/>
                <w:sz w:val="16"/>
                <w:szCs w:val="16"/>
                <w:lang w:val="en-US"/>
              </w:rPr>
              <w:t>DC</w:t>
            </w:r>
            <w:r w:rsidRPr="00F424C7">
              <w:rPr>
                <w:rFonts w:ascii="Arial" w:hAnsi="Arial" w:cs="Arial"/>
                <w:sz w:val="16"/>
                <w:szCs w:val="16"/>
              </w:rPr>
              <w:t xml:space="preserve"> в комплекте поставки)</w:t>
            </w:r>
          </w:p>
        </w:tc>
      </w:tr>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Мощность</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20Вт</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30Вт</w:t>
            </w:r>
          </w:p>
        </w:tc>
        <w:tc>
          <w:tcPr>
            <w:tcW w:w="0" w:type="auto"/>
          </w:tcPr>
          <w:p w:rsidR="00C21EDE" w:rsidRPr="00C21EDE" w:rsidRDefault="00C21EDE" w:rsidP="00F424C7">
            <w:pPr>
              <w:spacing w:after="0" w:line="240" w:lineRule="auto"/>
              <w:jc w:val="center"/>
              <w:rPr>
                <w:rFonts w:ascii="Arial" w:hAnsi="Arial" w:cs="Arial"/>
                <w:sz w:val="16"/>
                <w:szCs w:val="16"/>
              </w:rPr>
            </w:pPr>
            <w:r>
              <w:rPr>
                <w:rFonts w:ascii="Arial" w:hAnsi="Arial" w:cs="Arial"/>
                <w:sz w:val="16"/>
                <w:szCs w:val="16"/>
                <w:lang w:val="en-US"/>
              </w:rPr>
              <w:t>50</w:t>
            </w:r>
            <w:r>
              <w:rPr>
                <w:rFonts w:ascii="Arial" w:hAnsi="Arial" w:cs="Arial"/>
                <w:sz w:val="16"/>
                <w:szCs w:val="16"/>
              </w:rPr>
              <w:t>Вт</w:t>
            </w:r>
          </w:p>
        </w:tc>
      </w:tr>
      <w:tr w:rsidR="00C21EDE" w:rsidRPr="00F424C7" w:rsidTr="00AA0184">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Тип аккумулятор</w:t>
            </w:r>
            <w:r>
              <w:rPr>
                <w:rFonts w:ascii="Arial" w:hAnsi="Arial" w:cs="Arial"/>
                <w:sz w:val="16"/>
                <w:szCs w:val="16"/>
              </w:rPr>
              <w:t>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Pr>
                <w:rFonts w:ascii="Arial" w:hAnsi="Arial" w:cs="Arial"/>
                <w:sz w:val="16"/>
                <w:szCs w:val="16"/>
                <w:lang w:val="en-US"/>
              </w:rPr>
              <w:t xml:space="preserve">Li-ion </w:t>
            </w:r>
            <w:r>
              <w:rPr>
                <w:rFonts w:ascii="Arial" w:hAnsi="Arial" w:cs="Arial"/>
                <w:sz w:val="16"/>
                <w:szCs w:val="16"/>
              </w:rPr>
              <w:t>3</w:t>
            </w:r>
            <w:r>
              <w:rPr>
                <w:rFonts w:ascii="Arial" w:hAnsi="Arial" w:cs="Arial"/>
                <w:sz w:val="16"/>
                <w:szCs w:val="16"/>
                <w:lang w:val="en-US"/>
              </w:rPr>
              <w:t>.</w:t>
            </w:r>
            <w:r>
              <w:rPr>
                <w:rFonts w:ascii="Arial" w:hAnsi="Arial" w:cs="Arial"/>
                <w:sz w:val="16"/>
                <w:szCs w:val="16"/>
              </w:rPr>
              <w:t>7</w:t>
            </w:r>
            <w:r>
              <w:rPr>
                <w:rFonts w:ascii="Arial" w:hAnsi="Arial" w:cs="Arial"/>
                <w:sz w:val="16"/>
                <w:szCs w:val="16"/>
                <w:lang w:val="en-US"/>
              </w:rPr>
              <w:t>V 18650</w:t>
            </w:r>
          </w:p>
        </w:tc>
      </w:tr>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Емкость аккумулятора</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10400мАч</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15600мАч</w:t>
            </w:r>
          </w:p>
        </w:tc>
        <w:tc>
          <w:tcPr>
            <w:tcW w:w="0" w:type="auto"/>
          </w:tcPr>
          <w:p w:rsidR="00C21EDE" w:rsidRPr="00F424C7" w:rsidRDefault="00C21EDE" w:rsidP="00F424C7">
            <w:pPr>
              <w:spacing w:after="0" w:line="240" w:lineRule="auto"/>
              <w:jc w:val="center"/>
              <w:rPr>
                <w:rFonts w:ascii="Arial" w:hAnsi="Arial" w:cs="Arial"/>
                <w:sz w:val="16"/>
                <w:szCs w:val="16"/>
              </w:rPr>
            </w:pPr>
            <w:r>
              <w:rPr>
                <w:rFonts w:ascii="Arial" w:hAnsi="Arial" w:cs="Arial"/>
                <w:sz w:val="16"/>
                <w:szCs w:val="16"/>
              </w:rPr>
              <w:t>26000мАч</w:t>
            </w:r>
          </w:p>
        </w:tc>
      </w:tr>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Время полного заряда аккумулятора</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5 часов</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8 часов</w:t>
            </w:r>
          </w:p>
        </w:tc>
        <w:tc>
          <w:tcPr>
            <w:tcW w:w="0" w:type="auto"/>
          </w:tcPr>
          <w:p w:rsidR="00C21EDE" w:rsidRPr="00F424C7" w:rsidRDefault="00C21EDE" w:rsidP="00F424C7">
            <w:pPr>
              <w:spacing w:after="0" w:line="240" w:lineRule="auto"/>
              <w:jc w:val="center"/>
              <w:rPr>
                <w:rFonts w:ascii="Arial" w:hAnsi="Arial" w:cs="Arial"/>
                <w:sz w:val="16"/>
                <w:szCs w:val="16"/>
              </w:rPr>
            </w:pPr>
            <w:r>
              <w:rPr>
                <w:rFonts w:ascii="Arial" w:hAnsi="Arial" w:cs="Arial"/>
                <w:sz w:val="16"/>
                <w:szCs w:val="16"/>
              </w:rPr>
              <w:t>10 часов</w:t>
            </w:r>
          </w:p>
        </w:tc>
      </w:tr>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Время автономной работы</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6,5часов</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9 часов</w:t>
            </w:r>
          </w:p>
        </w:tc>
        <w:tc>
          <w:tcPr>
            <w:tcW w:w="0" w:type="auto"/>
          </w:tcPr>
          <w:p w:rsidR="00C21EDE" w:rsidRPr="00F424C7" w:rsidRDefault="00C21EDE" w:rsidP="00F424C7">
            <w:pPr>
              <w:spacing w:after="0" w:line="240" w:lineRule="auto"/>
              <w:jc w:val="center"/>
              <w:rPr>
                <w:rFonts w:ascii="Arial" w:hAnsi="Arial" w:cs="Arial"/>
                <w:sz w:val="16"/>
                <w:szCs w:val="16"/>
              </w:rPr>
            </w:pPr>
            <w:r>
              <w:rPr>
                <w:rFonts w:ascii="Arial" w:hAnsi="Arial" w:cs="Arial"/>
                <w:sz w:val="16"/>
                <w:szCs w:val="16"/>
              </w:rPr>
              <w:t>10 часов</w:t>
            </w:r>
          </w:p>
        </w:tc>
      </w:tr>
      <w:tr w:rsidR="00C21EDE" w:rsidRPr="00F424C7" w:rsidTr="008221D3">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Световой поток (макс.)</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1600лм</w:t>
            </w:r>
          </w:p>
        </w:tc>
        <w:tc>
          <w:tcPr>
            <w:tcW w:w="0" w:type="auto"/>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2400лм</w:t>
            </w:r>
          </w:p>
        </w:tc>
        <w:tc>
          <w:tcPr>
            <w:tcW w:w="0" w:type="auto"/>
          </w:tcPr>
          <w:p w:rsidR="00C21EDE" w:rsidRPr="00F424C7" w:rsidRDefault="00C21EDE" w:rsidP="00F424C7">
            <w:pPr>
              <w:spacing w:after="0" w:line="240" w:lineRule="auto"/>
              <w:jc w:val="center"/>
              <w:rPr>
                <w:rFonts w:ascii="Arial" w:hAnsi="Arial" w:cs="Arial"/>
                <w:sz w:val="16"/>
                <w:szCs w:val="16"/>
              </w:rPr>
            </w:pPr>
            <w:r>
              <w:rPr>
                <w:rFonts w:ascii="Arial" w:hAnsi="Arial" w:cs="Arial"/>
                <w:sz w:val="16"/>
                <w:szCs w:val="16"/>
              </w:rPr>
              <w:t>4000лм</w:t>
            </w:r>
          </w:p>
        </w:tc>
      </w:tr>
      <w:tr w:rsidR="00C21EDE" w:rsidRPr="00F424C7" w:rsidTr="00234527">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Цветовая температура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6400К</w:t>
            </w:r>
          </w:p>
        </w:tc>
      </w:tr>
      <w:tr w:rsidR="00C21EDE" w:rsidRPr="00F424C7" w:rsidTr="00846640">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Тип светодиода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lang w:val="en-US"/>
              </w:rPr>
            </w:pPr>
            <w:proofErr w:type="spellStart"/>
            <w:r w:rsidRPr="00F424C7">
              <w:rPr>
                <w:rFonts w:ascii="Arial" w:hAnsi="Arial" w:cs="Arial"/>
                <w:sz w:val="16"/>
                <w:szCs w:val="16"/>
                <w:lang w:val="en-US"/>
              </w:rPr>
              <w:t>smd</w:t>
            </w:r>
            <w:proofErr w:type="spellEnd"/>
            <w:r w:rsidRPr="00F424C7">
              <w:rPr>
                <w:rFonts w:ascii="Arial" w:hAnsi="Arial" w:cs="Arial"/>
                <w:sz w:val="16"/>
                <w:szCs w:val="16"/>
              </w:rPr>
              <w:t>5730</w:t>
            </w:r>
          </w:p>
        </w:tc>
      </w:tr>
      <w:tr w:rsidR="00C21EDE" w:rsidRPr="00F424C7" w:rsidTr="000569C4">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Рабочая температура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-40°C - +40°C</w:t>
            </w:r>
          </w:p>
        </w:tc>
      </w:tr>
      <w:tr w:rsidR="00C21EDE" w:rsidRPr="00F424C7" w:rsidTr="00281FF5">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Цвет</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Черно-желтый</w:t>
            </w:r>
          </w:p>
        </w:tc>
      </w:tr>
      <w:tr w:rsidR="00C21EDE" w:rsidRPr="00F424C7" w:rsidTr="00F95994">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Степень защиты от пыли и влаги</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lang w:val="en-US"/>
              </w:rPr>
            </w:pPr>
            <w:r w:rsidRPr="00F424C7">
              <w:rPr>
                <w:rFonts w:ascii="Arial" w:hAnsi="Arial" w:cs="Arial"/>
                <w:sz w:val="16"/>
                <w:szCs w:val="16"/>
                <w:lang w:val="en-US"/>
              </w:rPr>
              <w:t>IP</w:t>
            </w:r>
            <w:r w:rsidRPr="00F424C7">
              <w:rPr>
                <w:rFonts w:ascii="Arial" w:hAnsi="Arial" w:cs="Arial"/>
                <w:sz w:val="16"/>
                <w:szCs w:val="16"/>
              </w:rPr>
              <w:t>65</w:t>
            </w:r>
          </w:p>
        </w:tc>
      </w:tr>
      <w:tr w:rsidR="00C21EDE" w:rsidRPr="00F424C7" w:rsidTr="009E3D5A">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Габаритные размеры</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См. на упаковке</w:t>
            </w:r>
          </w:p>
        </w:tc>
      </w:tr>
      <w:tr w:rsidR="00C21EDE" w:rsidRPr="00F424C7" w:rsidTr="00667579">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Класс защиты прожектора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lang w:val="en-US"/>
              </w:rPr>
            </w:pPr>
            <w:r w:rsidRPr="00F424C7">
              <w:rPr>
                <w:rFonts w:ascii="Arial" w:hAnsi="Arial" w:cs="Arial"/>
                <w:sz w:val="16"/>
                <w:szCs w:val="16"/>
                <w:lang w:val="en-US"/>
              </w:rPr>
              <w:t>III</w:t>
            </w:r>
          </w:p>
        </w:tc>
      </w:tr>
      <w:tr w:rsidR="00C21EDE" w:rsidRPr="00F424C7" w:rsidTr="00524C84">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Класс защиты адаптера</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lang w:val="en-US"/>
              </w:rPr>
            </w:pPr>
            <w:r w:rsidRPr="00F424C7">
              <w:rPr>
                <w:rFonts w:ascii="Arial" w:hAnsi="Arial" w:cs="Arial"/>
                <w:sz w:val="16"/>
                <w:szCs w:val="16"/>
                <w:lang w:val="en-US"/>
              </w:rPr>
              <w:t>II</w:t>
            </w:r>
          </w:p>
        </w:tc>
      </w:tr>
      <w:tr w:rsidR="00C21EDE" w:rsidRPr="00F424C7" w:rsidTr="00427F15">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Климатическое исполнение</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У1</w:t>
            </w:r>
          </w:p>
        </w:tc>
      </w:tr>
      <w:tr w:rsidR="00C21EDE" w:rsidRPr="00F424C7" w:rsidTr="003375DE">
        <w:trPr>
          <w:jc w:val="center"/>
        </w:trPr>
        <w:tc>
          <w:tcPr>
            <w:tcW w:w="0" w:type="auto"/>
            <w:vAlign w:val="center"/>
          </w:tcPr>
          <w:p w:rsidR="00C21EDE" w:rsidRPr="00F424C7" w:rsidRDefault="00C21EDE" w:rsidP="00F424C7">
            <w:pPr>
              <w:spacing w:after="0" w:line="240" w:lineRule="auto"/>
              <w:rPr>
                <w:rFonts w:ascii="Arial" w:hAnsi="Arial" w:cs="Arial"/>
                <w:sz w:val="16"/>
                <w:szCs w:val="16"/>
              </w:rPr>
            </w:pPr>
            <w:r w:rsidRPr="00F424C7">
              <w:rPr>
                <w:rFonts w:ascii="Arial" w:hAnsi="Arial" w:cs="Arial"/>
                <w:sz w:val="16"/>
                <w:szCs w:val="16"/>
              </w:rPr>
              <w:t>Срок службы*</w:t>
            </w:r>
          </w:p>
        </w:tc>
        <w:tc>
          <w:tcPr>
            <w:tcW w:w="0" w:type="auto"/>
            <w:gridSpan w:val="3"/>
            <w:vAlign w:val="center"/>
          </w:tcPr>
          <w:p w:rsidR="00C21EDE" w:rsidRPr="00F424C7" w:rsidRDefault="00C21EDE" w:rsidP="00F424C7">
            <w:pPr>
              <w:spacing w:after="0" w:line="240" w:lineRule="auto"/>
              <w:jc w:val="center"/>
              <w:rPr>
                <w:rFonts w:ascii="Arial" w:hAnsi="Arial" w:cs="Arial"/>
                <w:sz w:val="16"/>
                <w:szCs w:val="16"/>
              </w:rPr>
            </w:pPr>
            <w:r w:rsidRPr="00F424C7">
              <w:rPr>
                <w:rFonts w:ascii="Arial" w:hAnsi="Arial" w:cs="Arial"/>
                <w:sz w:val="16"/>
                <w:szCs w:val="16"/>
              </w:rPr>
              <w:t>30000часов</w:t>
            </w:r>
          </w:p>
        </w:tc>
      </w:tr>
    </w:tbl>
    <w:p w:rsidR="004156E2" w:rsidRPr="00F424C7" w:rsidRDefault="004156E2" w:rsidP="00C21EDE">
      <w:pPr>
        <w:pStyle w:val="a3"/>
        <w:spacing w:after="0" w:line="240" w:lineRule="auto"/>
        <w:rPr>
          <w:rFonts w:ascii="Arial" w:hAnsi="Arial" w:cs="Arial"/>
          <w:i/>
          <w:sz w:val="16"/>
          <w:szCs w:val="16"/>
        </w:rPr>
      </w:pPr>
      <w:r w:rsidRPr="00F424C7">
        <w:rPr>
          <w:rFonts w:ascii="Arial" w:hAnsi="Arial" w:cs="Arial"/>
          <w:i/>
          <w:sz w:val="16"/>
          <w:szCs w:val="16"/>
        </w:rPr>
        <w:t>*Данный пункт касается светодиодов и электронной схемы</w:t>
      </w:r>
    </w:p>
    <w:p w:rsidR="001502A2" w:rsidRPr="00F424C7" w:rsidRDefault="00457DF1" w:rsidP="00F424C7">
      <w:pPr>
        <w:pStyle w:val="a3"/>
        <w:numPr>
          <w:ilvl w:val="0"/>
          <w:numId w:val="1"/>
        </w:numPr>
        <w:spacing w:after="0" w:line="240" w:lineRule="auto"/>
        <w:rPr>
          <w:rFonts w:ascii="Arial" w:hAnsi="Arial" w:cs="Arial"/>
          <w:b/>
          <w:sz w:val="16"/>
          <w:szCs w:val="16"/>
        </w:rPr>
      </w:pPr>
      <w:r w:rsidRPr="00F424C7">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4556760</wp:posOffset>
            </wp:positionH>
            <wp:positionV relativeFrom="paragraph">
              <wp:posOffset>42545</wp:posOffset>
            </wp:positionV>
            <wp:extent cx="1961515" cy="2081530"/>
            <wp:effectExtent l="0" t="0" r="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61515" cy="2081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5A9F" w:rsidRPr="00F424C7">
        <w:rPr>
          <w:rFonts w:ascii="Arial" w:hAnsi="Arial" w:cs="Arial"/>
          <w:b/>
          <w:sz w:val="16"/>
          <w:szCs w:val="16"/>
        </w:rPr>
        <w:t>Комплектность</w:t>
      </w:r>
    </w:p>
    <w:p w:rsidR="00AF5A9F" w:rsidRPr="00F424C7" w:rsidRDefault="00AF5A9F" w:rsidP="00F424C7">
      <w:pPr>
        <w:pStyle w:val="a3"/>
        <w:numPr>
          <w:ilvl w:val="0"/>
          <w:numId w:val="4"/>
        </w:numPr>
        <w:spacing w:after="0" w:line="240" w:lineRule="auto"/>
        <w:rPr>
          <w:rFonts w:ascii="Arial" w:hAnsi="Arial" w:cs="Arial"/>
          <w:sz w:val="16"/>
          <w:szCs w:val="16"/>
        </w:rPr>
      </w:pPr>
      <w:r w:rsidRPr="00F424C7">
        <w:rPr>
          <w:rFonts w:ascii="Arial" w:hAnsi="Arial" w:cs="Arial"/>
          <w:sz w:val="16"/>
          <w:szCs w:val="16"/>
        </w:rPr>
        <w:t>Прожектор</w:t>
      </w:r>
      <w:r w:rsidR="008B1FD2" w:rsidRPr="00F424C7">
        <w:rPr>
          <w:rFonts w:ascii="Arial" w:hAnsi="Arial" w:cs="Arial"/>
          <w:sz w:val="16"/>
          <w:szCs w:val="16"/>
        </w:rPr>
        <w:t>.</w:t>
      </w:r>
    </w:p>
    <w:p w:rsidR="00C41545" w:rsidRPr="00F424C7" w:rsidRDefault="00C41545" w:rsidP="00F424C7">
      <w:pPr>
        <w:pStyle w:val="a3"/>
        <w:numPr>
          <w:ilvl w:val="0"/>
          <w:numId w:val="4"/>
        </w:numPr>
        <w:spacing w:after="0" w:line="240" w:lineRule="auto"/>
        <w:rPr>
          <w:rFonts w:ascii="Arial" w:hAnsi="Arial" w:cs="Arial"/>
          <w:sz w:val="16"/>
          <w:szCs w:val="16"/>
        </w:rPr>
      </w:pPr>
      <w:r w:rsidRPr="00F424C7">
        <w:rPr>
          <w:rFonts w:ascii="Arial" w:hAnsi="Arial" w:cs="Arial"/>
          <w:sz w:val="16"/>
          <w:szCs w:val="16"/>
        </w:rPr>
        <w:t xml:space="preserve">Адаптер </w:t>
      </w:r>
      <w:r w:rsidRPr="00F424C7">
        <w:rPr>
          <w:rFonts w:ascii="Arial" w:hAnsi="Arial" w:cs="Arial"/>
          <w:sz w:val="16"/>
          <w:szCs w:val="16"/>
          <w:lang w:val="en-US"/>
        </w:rPr>
        <w:t>DC 5</w:t>
      </w:r>
      <w:r w:rsidRPr="00F424C7">
        <w:rPr>
          <w:rFonts w:ascii="Arial" w:hAnsi="Arial" w:cs="Arial"/>
          <w:sz w:val="16"/>
          <w:szCs w:val="16"/>
        </w:rPr>
        <w:t>В/2А.</w:t>
      </w:r>
    </w:p>
    <w:p w:rsidR="000D5F19" w:rsidRPr="00F424C7" w:rsidRDefault="000D5F19" w:rsidP="00F424C7">
      <w:pPr>
        <w:pStyle w:val="a3"/>
        <w:numPr>
          <w:ilvl w:val="0"/>
          <w:numId w:val="4"/>
        </w:numPr>
        <w:spacing w:after="0" w:line="240" w:lineRule="auto"/>
        <w:rPr>
          <w:rFonts w:ascii="Arial" w:hAnsi="Arial" w:cs="Arial"/>
          <w:sz w:val="16"/>
          <w:szCs w:val="16"/>
        </w:rPr>
      </w:pPr>
      <w:r w:rsidRPr="00F424C7">
        <w:rPr>
          <w:rFonts w:ascii="Arial" w:hAnsi="Arial" w:cs="Arial"/>
          <w:sz w:val="16"/>
          <w:szCs w:val="16"/>
        </w:rPr>
        <w:t>Кронштейн, стойки,</w:t>
      </w:r>
      <w:r w:rsidR="00445531" w:rsidRPr="00F424C7">
        <w:rPr>
          <w:rFonts w:ascii="Arial" w:hAnsi="Arial" w:cs="Arial"/>
          <w:sz w:val="16"/>
          <w:szCs w:val="16"/>
        </w:rPr>
        <w:t xml:space="preserve"> ручка для переноса,</w:t>
      </w:r>
      <w:r w:rsidRPr="00F424C7">
        <w:rPr>
          <w:rFonts w:ascii="Arial" w:hAnsi="Arial" w:cs="Arial"/>
          <w:sz w:val="16"/>
          <w:szCs w:val="16"/>
        </w:rPr>
        <w:t xml:space="preserve"> сборочный комплект.</w:t>
      </w:r>
    </w:p>
    <w:p w:rsidR="00AF5A9F" w:rsidRPr="00F424C7" w:rsidRDefault="00AF5A9F" w:rsidP="00F424C7">
      <w:pPr>
        <w:pStyle w:val="a3"/>
        <w:numPr>
          <w:ilvl w:val="0"/>
          <w:numId w:val="4"/>
        </w:numPr>
        <w:spacing w:after="0" w:line="240" w:lineRule="auto"/>
        <w:rPr>
          <w:rFonts w:ascii="Arial" w:hAnsi="Arial" w:cs="Arial"/>
          <w:sz w:val="16"/>
          <w:szCs w:val="16"/>
        </w:rPr>
      </w:pPr>
      <w:r w:rsidRPr="00F424C7">
        <w:rPr>
          <w:rFonts w:ascii="Arial" w:hAnsi="Arial" w:cs="Arial"/>
          <w:sz w:val="16"/>
          <w:szCs w:val="16"/>
        </w:rPr>
        <w:t>Инструкция по эксплуатации</w:t>
      </w:r>
      <w:r w:rsidR="00AA14C9" w:rsidRPr="00F424C7">
        <w:rPr>
          <w:rFonts w:ascii="Arial" w:hAnsi="Arial" w:cs="Arial"/>
          <w:sz w:val="16"/>
          <w:szCs w:val="16"/>
        </w:rPr>
        <w:t>.</w:t>
      </w:r>
    </w:p>
    <w:p w:rsidR="00AF5A9F" w:rsidRPr="00F424C7" w:rsidRDefault="0026204A" w:rsidP="00F424C7">
      <w:pPr>
        <w:pStyle w:val="a3"/>
        <w:numPr>
          <w:ilvl w:val="0"/>
          <w:numId w:val="4"/>
        </w:numPr>
        <w:spacing w:after="0" w:line="240" w:lineRule="auto"/>
        <w:rPr>
          <w:rFonts w:ascii="Arial" w:hAnsi="Arial" w:cs="Arial"/>
          <w:sz w:val="16"/>
          <w:szCs w:val="16"/>
        </w:rPr>
      </w:pPr>
      <w:r w:rsidRPr="00F424C7">
        <w:rPr>
          <w:rFonts w:ascii="Arial" w:hAnsi="Arial" w:cs="Arial"/>
          <w:sz w:val="16"/>
          <w:szCs w:val="16"/>
        </w:rPr>
        <w:t>Индивидуальная у</w:t>
      </w:r>
      <w:r w:rsidR="00AF5A9F" w:rsidRPr="00F424C7">
        <w:rPr>
          <w:rFonts w:ascii="Arial" w:hAnsi="Arial" w:cs="Arial"/>
          <w:sz w:val="16"/>
          <w:szCs w:val="16"/>
        </w:rPr>
        <w:t>паковка</w:t>
      </w:r>
      <w:r w:rsidR="00AA14C9" w:rsidRPr="00F424C7">
        <w:rPr>
          <w:rFonts w:ascii="Arial" w:hAnsi="Arial" w:cs="Arial"/>
          <w:sz w:val="16"/>
          <w:szCs w:val="16"/>
        </w:rPr>
        <w:t>.</w:t>
      </w:r>
    </w:p>
    <w:p w:rsidR="00AF5A9F" w:rsidRPr="00F424C7" w:rsidRDefault="00AF5A9F" w:rsidP="00F424C7">
      <w:pPr>
        <w:pStyle w:val="a3"/>
        <w:numPr>
          <w:ilvl w:val="0"/>
          <w:numId w:val="1"/>
        </w:numPr>
        <w:spacing w:after="0" w:line="240" w:lineRule="auto"/>
        <w:rPr>
          <w:rFonts w:ascii="Arial" w:hAnsi="Arial" w:cs="Arial"/>
          <w:b/>
          <w:sz w:val="16"/>
          <w:szCs w:val="16"/>
        </w:rPr>
      </w:pPr>
      <w:r w:rsidRPr="00F424C7">
        <w:rPr>
          <w:rFonts w:ascii="Arial" w:hAnsi="Arial" w:cs="Arial"/>
          <w:b/>
          <w:sz w:val="16"/>
          <w:szCs w:val="16"/>
        </w:rPr>
        <w:t>Монтаж и подключение</w:t>
      </w:r>
    </w:p>
    <w:p w:rsidR="005D6F0A" w:rsidRPr="00F424C7" w:rsidRDefault="00D81DD3" w:rsidP="00F424C7">
      <w:pPr>
        <w:pStyle w:val="a3"/>
        <w:numPr>
          <w:ilvl w:val="0"/>
          <w:numId w:val="11"/>
        </w:numPr>
        <w:spacing w:after="0" w:line="240" w:lineRule="auto"/>
        <w:ind w:left="714" w:hanging="357"/>
        <w:rPr>
          <w:rFonts w:ascii="Arial" w:hAnsi="Arial" w:cs="Arial"/>
          <w:sz w:val="16"/>
          <w:szCs w:val="16"/>
        </w:rPr>
      </w:pPr>
      <w:r w:rsidRPr="00F424C7">
        <w:rPr>
          <w:rFonts w:ascii="Arial" w:hAnsi="Arial" w:cs="Arial"/>
          <w:sz w:val="16"/>
          <w:szCs w:val="16"/>
        </w:rPr>
        <w:t>Для сборки прожектора используйте схему:</w:t>
      </w:r>
      <w:r w:rsidRPr="00F424C7">
        <w:rPr>
          <w:rFonts w:ascii="Arial" w:hAnsi="Arial" w:cs="Arial"/>
          <w:noProof/>
          <w:sz w:val="16"/>
          <w:szCs w:val="16"/>
        </w:rPr>
        <w:t xml:space="preserve"> </w:t>
      </w:r>
    </w:p>
    <w:p w:rsidR="006F22B6" w:rsidRPr="00F424C7" w:rsidRDefault="00AA14C9" w:rsidP="00F424C7">
      <w:pPr>
        <w:pStyle w:val="a3"/>
        <w:numPr>
          <w:ilvl w:val="0"/>
          <w:numId w:val="11"/>
        </w:numPr>
        <w:spacing w:after="0" w:line="240" w:lineRule="auto"/>
        <w:ind w:left="714" w:hanging="357"/>
        <w:rPr>
          <w:rFonts w:ascii="Arial" w:hAnsi="Arial" w:cs="Arial"/>
          <w:sz w:val="16"/>
          <w:szCs w:val="16"/>
        </w:rPr>
      </w:pPr>
      <w:r w:rsidRPr="00F424C7">
        <w:rPr>
          <w:rFonts w:ascii="Arial" w:hAnsi="Arial" w:cs="Arial"/>
          <w:sz w:val="16"/>
          <w:szCs w:val="16"/>
        </w:rPr>
        <w:t xml:space="preserve">Подключите прожектор через адаптер </w:t>
      </w:r>
      <w:r w:rsidR="00240131">
        <w:rPr>
          <w:rFonts w:ascii="Arial" w:hAnsi="Arial" w:cs="Arial"/>
          <w:sz w:val="16"/>
          <w:szCs w:val="16"/>
          <w:lang w:val="en-US"/>
        </w:rPr>
        <w:t>DC</w:t>
      </w:r>
      <w:r w:rsidRPr="00F424C7">
        <w:rPr>
          <w:rFonts w:ascii="Arial" w:hAnsi="Arial" w:cs="Arial"/>
          <w:sz w:val="16"/>
          <w:szCs w:val="16"/>
        </w:rPr>
        <w:t>5В к сети и осуществите зарядку аккумулятора</w:t>
      </w:r>
      <w:r w:rsidR="006F22B6" w:rsidRPr="00F424C7">
        <w:rPr>
          <w:rFonts w:ascii="Arial" w:hAnsi="Arial" w:cs="Arial"/>
          <w:sz w:val="16"/>
          <w:szCs w:val="16"/>
        </w:rPr>
        <w:t>.</w:t>
      </w:r>
      <w:r w:rsidR="000C63A3" w:rsidRPr="00F424C7">
        <w:rPr>
          <w:rFonts w:ascii="Arial" w:hAnsi="Arial" w:cs="Arial"/>
          <w:sz w:val="16"/>
          <w:szCs w:val="16"/>
        </w:rPr>
        <w:t xml:space="preserve"> Заряд аккумулятора происходит только при отключенном прожекторе.</w:t>
      </w:r>
    </w:p>
    <w:p w:rsidR="00D81DD3" w:rsidRPr="00F424C7" w:rsidRDefault="000C63A3" w:rsidP="00F424C7">
      <w:pPr>
        <w:pStyle w:val="a3"/>
        <w:numPr>
          <w:ilvl w:val="0"/>
          <w:numId w:val="1"/>
        </w:numPr>
        <w:spacing w:after="0" w:line="240" w:lineRule="auto"/>
        <w:rPr>
          <w:rFonts w:ascii="Arial" w:hAnsi="Arial" w:cs="Arial"/>
          <w:b/>
          <w:sz w:val="16"/>
          <w:szCs w:val="16"/>
        </w:rPr>
      </w:pPr>
      <w:r w:rsidRPr="00F424C7">
        <w:rPr>
          <w:rFonts w:ascii="Arial" w:hAnsi="Arial" w:cs="Arial"/>
          <w:b/>
          <w:sz w:val="16"/>
          <w:szCs w:val="16"/>
        </w:rPr>
        <w:t>Использование</w:t>
      </w:r>
    </w:p>
    <w:p w:rsidR="00AA14C9" w:rsidRPr="00F424C7" w:rsidRDefault="000C63A3" w:rsidP="00F424C7">
      <w:pPr>
        <w:pStyle w:val="a3"/>
        <w:numPr>
          <w:ilvl w:val="0"/>
          <w:numId w:val="14"/>
        </w:numPr>
        <w:spacing w:after="0" w:line="240" w:lineRule="auto"/>
        <w:ind w:left="714" w:hanging="357"/>
        <w:rPr>
          <w:rFonts w:ascii="Arial" w:hAnsi="Arial" w:cs="Arial"/>
          <w:sz w:val="16"/>
          <w:szCs w:val="16"/>
        </w:rPr>
      </w:pPr>
      <w:r w:rsidRPr="00F424C7">
        <w:rPr>
          <w:rFonts w:ascii="Arial" w:hAnsi="Arial" w:cs="Arial"/>
          <w:sz w:val="16"/>
          <w:szCs w:val="16"/>
        </w:rPr>
        <w:t xml:space="preserve">Перед использованием необходимо зарядить встроенный аккумулятор, используя либо адаптер, идущий в комплекте, либо зарядное устройство с выходными характеристиками 5В </w:t>
      </w:r>
      <w:r w:rsidRPr="00F424C7">
        <w:rPr>
          <w:rFonts w:ascii="Arial" w:hAnsi="Arial" w:cs="Arial"/>
          <w:sz w:val="16"/>
          <w:szCs w:val="16"/>
          <w:lang w:val="en-US"/>
        </w:rPr>
        <w:t>DC</w:t>
      </w:r>
      <w:r w:rsidRPr="00F424C7">
        <w:rPr>
          <w:rFonts w:ascii="Arial" w:hAnsi="Arial" w:cs="Arial"/>
          <w:sz w:val="16"/>
          <w:szCs w:val="16"/>
        </w:rPr>
        <w:t>/2</w:t>
      </w:r>
      <w:r w:rsidRPr="00F424C7">
        <w:rPr>
          <w:rFonts w:ascii="Arial" w:hAnsi="Arial" w:cs="Arial"/>
          <w:sz w:val="16"/>
          <w:szCs w:val="16"/>
          <w:lang w:val="en-US"/>
        </w:rPr>
        <w:t>A</w:t>
      </w:r>
      <w:r w:rsidRPr="00F424C7">
        <w:rPr>
          <w:rFonts w:ascii="Arial" w:hAnsi="Arial" w:cs="Arial"/>
          <w:sz w:val="16"/>
          <w:szCs w:val="16"/>
        </w:rPr>
        <w:t>.</w:t>
      </w:r>
    </w:p>
    <w:p w:rsidR="00D81DD3" w:rsidRPr="00F424C7" w:rsidRDefault="000C63A3" w:rsidP="00F424C7">
      <w:pPr>
        <w:pStyle w:val="a3"/>
        <w:numPr>
          <w:ilvl w:val="0"/>
          <w:numId w:val="14"/>
        </w:numPr>
        <w:spacing w:after="0" w:line="240" w:lineRule="auto"/>
        <w:ind w:left="714" w:hanging="357"/>
        <w:rPr>
          <w:rFonts w:ascii="Arial" w:hAnsi="Arial" w:cs="Arial"/>
          <w:sz w:val="16"/>
          <w:szCs w:val="16"/>
        </w:rPr>
      </w:pPr>
      <w:r w:rsidRPr="00F424C7">
        <w:rPr>
          <w:rFonts w:ascii="Arial" w:hAnsi="Arial" w:cs="Arial"/>
          <w:sz w:val="16"/>
          <w:szCs w:val="16"/>
        </w:rPr>
        <w:t>После подзарядки отключите от прожектора шнур питания и закройте разъем специальной водонепроницаемой заглушкой.</w:t>
      </w:r>
    </w:p>
    <w:p w:rsidR="000C63A3" w:rsidRPr="00F424C7" w:rsidRDefault="000C63A3" w:rsidP="00F424C7">
      <w:pPr>
        <w:pStyle w:val="a3"/>
        <w:numPr>
          <w:ilvl w:val="0"/>
          <w:numId w:val="14"/>
        </w:numPr>
        <w:spacing w:after="0" w:line="240" w:lineRule="auto"/>
        <w:ind w:left="714" w:hanging="357"/>
        <w:rPr>
          <w:rFonts w:ascii="Arial" w:hAnsi="Arial" w:cs="Arial"/>
          <w:sz w:val="16"/>
          <w:szCs w:val="16"/>
        </w:rPr>
      </w:pPr>
      <w:r w:rsidRPr="00F424C7">
        <w:rPr>
          <w:rFonts w:ascii="Arial" w:hAnsi="Arial" w:cs="Arial"/>
          <w:sz w:val="16"/>
          <w:szCs w:val="16"/>
        </w:rPr>
        <w:t>Включите прожектор при помощи красной кнопки в нижней части корпуса.</w:t>
      </w:r>
    </w:p>
    <w:p w:rsidR="00D81DD3" w:rsidRPr="00F424C7" w:rsidRDefault="000C63A3" w:rsidP="00F424C7">
      <w:pPr>
        <w:pStyle w:val="a3"/>
        <w:numPr>
          <w:ilvl w:val="0"/>
          <w:numId w:val="14"/>
        </w:numPr>
        <w:spacing w:after="0" w:line="240" w:lineRule="auto"/>
        <w:ind w:left="714" w:hanging="357"/>
        <w:rPr>
          <w:rFonts w:ascii="Arial" w:hAnsi="Arial" w:cs="Arial"/>
          <w:sz w:val="16"/>
          <w:szCs w:val="16"/>
        </w:rPr>
      </w:pPr>
      <w:r w:rsidRPr="00F424C7">
        <w:rPr>
          <w:rFonts w:ascii="Arial" w:hAnsi="Arial" w:cs="Arial"/>
          <w:sz w:val="16"/>
          <w:szCs w:val="16"/>
        </w:rPr>
        <w:t>При работе прожектора яркость свечения будет снижаться, в случае тусклого свечения подзарядите аккумулятор.</w:t>
      </w:r>
    </w:p>
    <w:p w:rsidR="001A25D7" w:rsidRPr="00F424C7" w:rsidRDefault="008A5985" w:rsidP="00F424C7">
      <w:pPr>
        <w:pStyle w:val="a3"/>
        <w:numPr>
          <w:ilvl w:val="0"/>
          <w:numId w:val="1"/>
        </w:numPr>
        <w:spacing w:after="0" w:line="240" w:lineRule="auto"/>
        <w:rPr>
          <w:rFonts w:ascii="Arial" w:hAnsi="Arial" w:cs="Arial"/>
          <w:b/>
          <w:sz w:val="16"/>
          <w:szCs w:val="16"/>
        </w:rPr>
      </w:pPr>
      <w:r w:rsidRPr="00F424C7">
        <w:rPr>
          <w:rFonts w:ascii="Arial" w:hAnsi="Arial" w:cs="Arial"/>
          <w:b/>
          <w:sz w:val="16"/>
          <w:szCs w:val="16"/>
        </w:rPr>
        <w:t>Обслуживание</w:t>
      </w:r>
    </w:p>
    <w:p w:rsidR="001A25D7" w:rsidRPr="00F424C7" w:rsidRDefault="001A25D7" w:rsidP="00F424C7">
      <w:pPr>
        <w:pStyle w:val="a3"/>
        <w:numPr>
          <w:ilvl w:val="0"/>
          <w:numId w:val="9"/>
        </w:numPr>
        <w:spacing w:after="0" w:line="240" w:lineRule="auto"/>
        <w:ind w:left="714" w:hanging="357"/>
        <w:rPr>
          <w:rFonts w:ascii="Arial" w:hAnsi="Arial" w:cs="Arial"/>
          <w:sz w:val="16"/>
          <w:szCs w:val="16"/>
        </w:rPr>
      </w:pPr>
      <w:r w:rsidRPr="00F424C7">
        <w:rPr>
          <w:rFonts w:ascii="Arial" w:hAnsi="Arial" w:cs="Arial"/>
          <w:sz w:val="16"/>
          <w:szCs w:val="16"/>
        </w:rPr>
        <w:t>Прожектор сделан законченным модулем и ремонту не подлежит.</w:t>
      </w:r>
    </w:p>
    <w:p w:rsidR="001A25D7" w:rsidRPr="00F424C7" w:rsidRDefault="001A25D7" w:rsidP="00F424C7">
      <w:pPr>
        <w:pStyle w:val="a3"/>
        <w:numPr>
          <w:ilvl w:val="0"/>
          <w:numId w:val="9"/>
        </w:numPr>
        <w:spacing w:after="0" w:line="240" w:lineRule="auto"/>
        <w:ind w:left="714" w:hanging="357"/>
        <w:rPr>
          <w:rFonts w:ascii="Arial" w:hAnsi="Arial" w:cs="Arial"/>
          <w:sz w:val="16"/>
          <w:szCs w:val="16"/>
        </w:rPr>
      </w:pPr>
      <w:r w:rsidRPr="00F424C7">
        <w:rPr>
          <w:rFonts w:ascii="Arial" w:hAnsi="Arial" w:cs="Arial"/>
          <w:sz w:val="16"/>
          <w:szCs w:val="16"/>
        </w:rPr>
        <w:t>Протирку от пыли осуществлять по мере необходимости.</w:t>
      </w:r>
    </w:p>
    <w:p w:rsidR="001A25D7" w:rsidRPr="00F424C7" w:rsidRDefault="001A25D7" w:rsidP="00F424C7">
      <w:pPr>
        <w:pStyle w:val="a3"/>
        <w:numPr>
          <w:ilvl w:val="0"/>
          <w:numId w:val="9"/>
        </w:numPr>
        <w:spacing w:after="0" w:line="240" w:lineRule="auto"/>
        <w:ind w:left="714" w:hanging="357"/>
        <w:rPr>
          <w:rFonts w:ascii="Arial" w:hAnsi="Arial" w:cs="Arial"/>
          <w:sz w:val="16"/>
          <w:szCs w:val="16"/>
        </w:rPr>
      </w:pPr>
      <w:r w:rsidRPr="00F424C7">
        <w:rPr>
          <w:rFonts w:ascii="Arial" w:hAnsi="Arial" w:cs="Arial"/>
          <w:sz w:val="16"/>
          <w:szCs w:val="16"/>
        </w:rPr>
        <w:t xml:space="preserve">Все работы </w:t>
      </w:r>
      <w:r w:rsidR="000C63A3" w:rsidRPr="00F424C7">
        <w:rPr>
          <w:rFonts w:ascii="Arial" w:hAnsi="Arial" w:cs="Arial"/>
          <w:sz w:val="16"/>
          <w:szCs w:val="16"/>
        </w:rPr>
        <w:t xml:space="preserve">по обслуживанию прожектора </w:t>
      </w:r>
      <w:r w:rsidRPr="00F424C7">
        <w:rPr>
          <w:rFonts w:ascii="Arial" w:hAnsi="Arial" w:cs="Arial"/>
          <w:sz w:val="16"/>
          <w:szCs w:val="16"/>
        </w:rPr>
        <w:t xml:space="preserve">производить при </w:t>
      </w:r>
      <w:r w:rsidR="000C63A3" w:rsidRPr="00F424C7">
        <w:rPr>
          <w:rFonts w:ascii="Arial" w:hAnsi="Arial" w:cs="Arial"/>
          <w:sz w:val="16"/>
          <w:szCs w:val="16"/>
        </w:rPr>
        <w:t>отключенном зарядном устройстве</w:t>
      </w:r>
      <w:r w:rsidRPr="00F424C7">
        <w:rPr>
          <w:rFonts w:ascii="Arial" w:hAnsi="Arial" w:cs="Arial"/>
          <w:sz w:val="16"/>
          <w:szCs w:val="16"/>
        </w:rPr>
        <w:t>.</w:t>
      </w:r>
    </w:p>
    <w:p w:rsidR="001A25D7" w:rsidRPr="00F424C7" w:rsidRDefault="001A25D7"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Меры предосторожности</w:t>
      </w:r>
    </w:p>
    <w:p w:rsidR="001A25D7" w:rsidRPr="00F424C7" w:rsidRDefault="001A25D7" w:rsidP="00F424C7">
      <w:pPr>
        <w:pStyle w:val="a3"/>
        <w:numPr>
          <w:ilvl w:val="0"/>
          <w:numId w:val="13"/>
        </w:numPr>
        <w:spacing w:after="0" w:line="240" w:lineRule="auto"/>
        <w:ind w:left="714" w:hanging="357"/>
        <w:jc w:val="both"/>
        <w:rPr>
          <w:rFonts w:ascii="Arial" w:hAnsi="Arial" w:cs="Arial"/>
          <w:sz w:val="16"/>
          <w:szCs w:val="16"/>
        </w:rPr>
      </w:pPr>
      <w:r w:rsidRPr="00F424C7">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0C63A3" w:rsidRPr="00F424C7" w:rsidRDefault="000C63A3" w:rsidP="00F424C7">
      <w:pPr>
        <w:pStyle w:val="a3"/>
        <w:numPr>
          <w:ilvl w:val="0"/>
          <w:numId w:val="13"/>
        </w:numPr>
        <w:spacing w:after="0" w:line="240" w:lineRule="auto"/>
        <w:ind w:left="714" w:hanging="357"/>
        <w:jc w:val="both"/>
        <w:rPr>
          <w:rFonts w:ascii="Arial" w:hAnsi="Arial" w:cs="Arial"/>
          <w:sz w:val="16"/>
          <w:szCs w:val="16"/>
        </w:rPr>
      </w:pPr>
      <w:r w:rsidRPr="00F424C7">
        <w:rPr>
          <w:rFonts w:ascii="Arial" w:hAnsi="Arial" w:cs="Arial"/>
          <w:sz w:val="16"/>
          <w:szCs w:val="16"/>
        </w:rPr>
        <w:t>Не подключать прожектор к сети без адаптера, идущего в комплекте, либо адаптера с аналогичными выходными характеристиками.</w:t>
      </w:r>
    </w:p>
    <w:p w:rsidR="001A25D7" w:rsidRPr="00F424C7" w:rsidRDefault="000C63A3" w:rsidP="00F424C7">
      <w:pPr>
        <w:pStyle w:val="a3"/>
        <w:numPr>
          <w:ilvl w:val="0"/>
          <w:numId w:val="13"/>
        </w:numPr>
        <w:spacing w:after="0" w:line="240" w:lineRule="auto"/>
        <w:ind w:left="714" w:hanging="357"/>
        <w:jc w:val="both"/>
        <w:rPr>
          <w:rFonts w:ascii="Arial" w:hAnsi="Arial" w:cs="Arial"/>
          <w:sz w:val="16"/>
          <w:szCs w:val="16"/>
        </w:rPr>
      </w:pPr>
      <w:r w:rsidRPr="00F424C7">
        <w:rPr>
          <w:rFonts w:ascii="Arial" w:hAnsi="Arial" w:cs="Arial"/>
          <w:sz w:val="16"/>
          <w:szCs w:val="16"/>
        </w:rPr>
        <w:t>Прожектор разработан для постоянного применения. В случае продолжительного неиспользования, необходимо производить подзарядку батареи раз в девять месяцев не менее 5 часов.</w:t>
      </w:r>
      <w:r w:rsidR="00B57DD5" w:rsidRPr="00F424C7">
        <w:rPr>
          <w:rFonts w:ascii="Arial" w:hAnsi="Arial" w:cs="Arial"/>
          <w:sz w:val="16"/>
          <w:szCs w:val="16"/>
        </w:rPr>
        <w:t xml:space="preserve"> В противном случае, производитель не несет ответственности за работоспособность аккумуляторной батареи.</w:t>
      </w:r>
    </w:p>
    <w:p w:rsidR="00D0537A" w:rsidRPr="00F424C7" w:rsidRDefault="008A5985"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Возможные неисправности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3592"/>
        <w:gridCol w:w="3451"/>
      </w:tblGrid>
      <w:tr w:rsidR="00B57DD5" w:rsidRPr="00F424C7" w:rsidTr="003F72C6">
        <w:tc>
          <w:tcPr>
            <w:tcW w:w="0" w:type="auto"/>
            <w:vAlign w:val="center"/>
          </w:tcPr>
          <w:p w:rsidR="00D0537A" w:rsidRPr="00F424C7" w:rsidRDefault="00C877B9" w:rsidP="00F424C7">
            <w:pPr>
              <w:pStyle w:val="a3"/>
              <w:spacing w:after="0" w:line="240" w:lineRule="auto"/>
              <w:ind w:left="0"/>
              <w:jc w:val="center"/>
              <w:rPr>
                <w:rFonts w:ascii="Arial" w:hAnsi="Arial" w:cs="Arial"/>
                <w:b/>
                <w:sz w:val="16"/>
                <w:szCs w:val="16"/>
              </w:rPr>
            </w:pPr>
            <w:r w:rsidRPr="00F424C7">
              <w:rPr>
                <w:rFonts w:ascii="Arial" w:hAnsi="Arial" w:cs="Arial"/>
                <w:b/>
                <w:sz w:val="16"/>
                <w:szCs w:val="16"/>
              </w:rPr>
              <w:t>Неисправность</w:t>
            </w:r>
          </w:p>
        </w:tc>
        <w:tc>
          <w:tcPr>
            <w:tcW w:w="0" w:type="auto"/>
            <w:vAlign w:val="center"/>
          </w:tcPr>
          <w:p w:rsidR="00D0537A" w:rsidRPr="00F424C7" w:rsidRDefault="00D0537A" w:rsidP="00F424C7">
            <w:pPr>
              <w:pStyle w:val="a3"/>
              <w:spacing w:after="0" w:line="240" w:lineRule="auto"/>
              <w:ind w:left="0"/>
              <w:jc w:val="center"/>
              <w:rPr>
                <w:rFonts w:ascii="Arial" w:hAnsi="Arial" w:cs="Arial"/>
                <w:b/>
                <w:sz w:val="16"/>
                <w:szCs w:val="16"/>
              </w:rPr>
            </w:pPr>
            <w:r w:rsidRPr="00F424C7">
              <w:rPr>
                <w:rFonts w:ascii="Arial" w:hAnsi="Arial" w:cs="Arial"/>
                <w:b/>
                <w:sz w:val="16"/>
                <w:szCs w:val="16"/>
              </w:rPr>
              <w:t>Причина появления</w:t>
            </w:r>
          </w:p>
        </w:tc>
        <w:tc>
          <w:tcPr>
            <w:tcW w:w="0" w:type="auto"/>
            <w:vAlign w:val="center"/>
          </w:tcPr>
          <w:p w:rsidR="00D0537A" w:rsidRPr="00F424C7" w:rsidRDefault="00D0537A" w:rsidP="00F424C7">
            <w:pPr>
              <w:pStyle w:val="a3"/>
              <w:spacing w:after="0" w:line="240" w:lineRule="auto"/>
              <w:ind w:left="0"/>
              <w:jc w:val="center"/>
              <w:rPr>
                <w:rFonts w:ascii="Arial" w:hAnsi="Arial" w:cs="Arial"/>
                <w:b/>
                <w:sz w:val="16"/>
                <w:szCs w:val="16"/>
              </w:rPr>
            </w:pPr>
            <w:r w:rsidRPr="00F424C7">
              <w:rPr>
                <w:rFonts w:ascii="Arial" w:hAnsi="Arial" w:cs="Arial"/>
                <w:b/>
                <w:sz w:val="16"/>
                <w:szCs w:val="16"/>
              </w:rPr>
              <w:t>Способы устранения</w:t>
            </w:r>
          </w:p>
        </w:tc>
      </w:tr>
      <w:tr w:rsidR="00B57DD5" w:rsidRPr="00F424C7" w:rsidTr="003F72C6">
        <w:tc>
          <w:tcPr>
            <w:tcW w:w="0" w:type="auto"/>
            <w:vAlign w:val="center"/>
          </w:tcPr>
          <w:p w:rsidR="00D0537A" w:rsidRPr="00F424C7" w:rsidRDefault="00D0537A"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Прожектор не загорается</w:t>
            </w:r>
          </w:p>
        </w:tc>
        <w:tc>
          <w:tcPr>
            <w:tcW w:w="0" w:type="auto"/>
            <w:vAlign w:val="center"/>
          </w:tcPr>
          <w:p w:rsidR="00D0537A"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Разряжен встроенный аккумулятор прожектора</w:t>
            </w:r>
          </w:p>
        </w:tc>
        <w:tc>
          <w:tcPr>
            <w:tcW w:w="0" w:type="auto"/>
            <w:vAlign w:val="center"/>
          </w:tcPr>
          <w:p w:rsidR="00D0537A"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Проведите подзарядку аккумулятора</w:t>
            </w:r>
          </w:p>
        </w:tc>
      </w:tr>
      <w:tr w:rsidR="00B57DD5" w:rsidRPr="00F424C7" w:rsidTr="003F72C6">
        <w:tc>
          <w:tcPr>
            <w:tcW w:w="0" w:type="auto"/>
            <w:vMerge w:val="restart"/>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Не происходит зарядки аккумулятора</w:t>
            </w: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Отсутствует сетевое напряжение</w:t>
            </w: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Восстановите подачу сетевого напряжения</w:t>
            </w:r>
          </w:p>
        </w:tc>
      </w:tr>
      <w:tr w:rsidR="00B57DD5" w:rsidRPr="00F424C7" w:rsidTr="003F72C6">
        <w:tc>
          <w:tcPr>
            <w:tcW w:w="0" w:type="auto"/>
            <w:vMerge/>
            <w:vAlign w:val="center"/>
          </w:tcPr>
          <w:p w:rsidR="00B57DD5" w:rsidRPr="00F424C7" w:rsidRDefault="00B57DD5" w:rsidP="00F424C7">
            <w:pPr>
              <w:pStyle w:val="a3"/>
              <w:spacing w:after="0" w:line="240" w:lineRule="auto"/>
              <w:ind w:left="0"/>
              <w:jc w:val="center"/>
              <w:rPr>
                <w:rFonts w:ascii="Arial" w:hAnsi="Arial" w:cs="Arial"/>
                <w:sz w:val="16"/>
                <w:szCs w:val="16"/>
              </w:rPr>
            </w:pP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Неисправно зарядное устройство</w:t>
            </w: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Замените зарядное устройство на исправное</w:t>
            </w:r>
          </w:p>
        </w:tc>
      </w:tr>
      <w:tr w:rsidR="00B57DD5" w:rsidRPr="00F424C7" w:rsidTr="003F72C6">
        <w:tc>
          <w:tcPr>
            <w:tcW w:w="0" w:type="auto"/>
            <w:vMerge/>
            <w:vAlign w:val="center"/>
          </w:tcPr>
          <w:p w:rsidR="00B57DD5" w:rsidRPr="00F424C7" w:rsidRDefault="00B57DD5" w:rsidP="00F424C7">
            <w:pPr>
              <w:pStyle w:val="a3"/>
              <w:spacing w:after="0" w:line="240" w:lineRule="auto"/>
              <w:ind w:left="0"/>
              <w:jc w:val="center"/>
              <w:rPr>
                <w:rFonts w:ascii="Arial" w:hAnsi="Arial" w:cs="Arial"/>
                <w:sz w:val="16"/>
                <w:szCs w:val="16"/>
              </w:rPr>
            </w:pP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Поврежден кабель зарядного устройства</w:t>
            </w:r>
          </w:p>
        </w:tc>
        <w:tc>
          <w:tcPr>
            <w:tcW w:w="0" w:type="auto"/>
            <w:vAlign w:val="center"/>
          </w:tcPr>
          <w:p w:rsidR="00B57DD5" w:rsidRPr="00F424C7" w:rsidRDefault="00B57DD5" w:rsidP="00F424C7">
            <w:pPr>
              <w:pStyle w:val="a3"/>
              <w:spacing w:after="0" w:line="240" w:lineRule="auto"/>
              <w:ind w:left="0"/>
              <w:jc w:val="center"/>
              <w:rPr>
                <w:rFonts w:ascii="Arial" w:hAnsi="Arial" w:cs="Arial"/>
                <w:sz w:val="16"/>
                <w:szCs w:val="16"/>
              </w:rPr>
            </w:pPr>
            <w:r w:rsidRPr="00F424C7">
              <w:rPr>
                <w:rFonts w:ascii="Arial" w:hAnsi="Arial" w:cs="Arial"/>
                <w:sz w:val="16"/>
                <w:szCs w:val="16"/>
              </w:rPr>
              <w:t xml:space="preserve">Замените кабель зарядного устройства </w:t>
            </w:r>
          </w:p>
        </w:tc>
      </w:tr>
    </w:tbl>
    <w:p w:rsidR="00D0537A" w:rsidRPr="00F424C7" w:rsidRDefault="00B57DD5" w:rsidP="00F424C7">
      <w:pPr>
        <w:pStyle w:val="a3"/>
        <w:spacing w:after="0" w:line="240" w:lineRule="auto"/>
        <w:jc w:val="both"/>
        <w:rPr>
          <w:rFonts w:ascii="Arial" w:hAnsi="Arial" w:cs="Arial"/>
          <w:b/>
          <w:sz w:val="16"/>
          <w:szCs w:val="16"/>
        </w:rPr>
      </w:pPr>
      <w:r w:rsidRPr="00F424C7">
        <w:rPr>
          <w:rFonts w:ascii="Arial" w:hAnsi="Arial" w:cs="Arial"/>
          <w:sz w:val="16"/>
          <w:szCs w:val="16"/>
        </w:rPr>
        <w:t xml:space="preserve">Если после произведенных действий </w:t>
      </w:r>
      <w:r w:rsidR="001C43F4" w:rsidRPr="00F424C7">
        <w:rPr>
          <w:rFonts w:ascii="Arial" w:hAnsi="Arial" w:cs="Arial"/>
          <w:sz w:val="16"/>
          <w:szCs w:val="16"/>
        </w:rPr>
        <w:t>прожектор</w:t>
      </w:r>
      <w:r w:rsidRPr="00F424C7">
        <w:rPr>
          <w:rFonts w:ascii="Arial" w:hAnsi="Arial" w:cs="Arial"/>
          <w:sz w:val="16"/>
          <w:szCs w:val="16"/>
        </w:rPr>
        <w:t xml:space="preserve"> не загорается, то дальнейший ремонт не </w:t>
      </w:r>
      <w:r w:rsidR="00E216BC" w:rsidRPr="00F424C7">
        <w:rPr>
          <w:rFonts w:ascii="Arial" w:hAnsi="Arial" w:cs="Arial"/>
          <w:sz w:val="16"/>
          <w:szCs w:val="16"/>
        </w:rPr>
        <w:t>целесообразен (</w:t>
      </w:r>
      <w:r w:rsidRPr="00F424C7">
        <w:rPr>
          <w:rFonts w:ascii="Arial" w:hAnsi="Arial" w:cs="Arial"/>
          <w:sz w:val="16"/>
          <w:szCs w:val="16"/>
        </w:rPr>
        <w:t xml:space="preserve">неисправимый дефект). </w:t>
      </w:r>
      <w:r w:rsidR="008A5985" w:rsidRPr="00F424C7">
        <w:rPr>
          <w:rFonts w:ascii="Arial" w:hAnsi="Arial" w:cs="Arial"/>
          <w:sz w:val="16"/>
          <w:szCs w:val="16"/>
        </w:rPr>
        <w:t>Обратитесь в место продажи товара.</w:t>
      </w:r>
    </w:p>
    <w:p w:rsidR="007130D2" w:rsidRPr="00F424C7" w:rsidRDefault="007130D2"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Хранение</w:t>
      </w:r>
    </w:p>
    <w:p w:rsidR="007130D2" w:rsidRPr="00F424C7" w:rsidRDefault="007130D2" w:rsidP="00F424C7">
      <w:pPr>
        <w:pStyle w:val="a3"/>
        <w:spacing w:after="0" w:line="240" w:lineRule="auto"/>
        <w:jc w:val="both"/>
        <w:rPr>
          <w:rFonts w:ascii="Arial" w:hAnsi="Arial" w:cs="Arial"/>
          <w:sz w:val="16"/>
          <w:szCs w:val="16"/>
        </w:rPr>
      </w:pPr>
      <w:r w:rsidRPr="00F424C7">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F424C7" w:rsidRDefault="0026204A"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lastRenderedPageBreak/>
        <w:t>Транспортировка</w:t>
      </w:r>
    </w:p>
    <w:p w:rsidR="0026204A" w:rsidRPr="00F424C7" w:rsidRDefault="0026204A" w:rsidP="00F424C7">
      <w:pPr>
        <w:pStyle w:val="a3"/>
        <w:spacing w:after="0" w:line="240" w:lineRule="auto"/>
        <w:jc w:val="both"/>
        <w:rPr>
          <w:rFonts w:ascii="Arial" w:hAnsi="Arial" w:cs="Arial"/>
          <w:sz w:val="16"/>
          <w:szCs w:val="16"/>
        </w:rPr>
      </w:pPr>
      <w:r w:rsidRPr="00F424C7">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F424C7" w:rsidRDefault="0026204A" w:rsidP="00F424C7">
      <w:pPr>
        <w:pStyle w:val="a3"/>
        <w:numPr>
          <w:ilvl w:val="0"/>
          <w:numId w:val="1"/>
        </w:numPr>
        <w:spacing w:after="0" w:line="240" w:lineRule="auto"/>
        <w:rPr>
          <w:rFonts w:ascii="Arial" w:hAnsi="Arial" w:cs="Arial"/>
          <w:b/>
          <w:sz w:val="16"/>
          <w:szCs w:val="16"/>
        </w:rPr>
      </w:pPr>
      <w:r w:rsidRPr="00F424C7">
        <w:rPr>
          <w:rFonts w:ascii="Arial" w:hAnsi="Arial" w:cs="Arial"/>
          <w:b/>
          <w:sz w:val="16"/>
          <w:szCs w:val="16"/>
        </w:rPr>
        <w:t>Утилизация</w:t>
      </w:r>
    </w:p>
    <w:p w:rsidR="00E216BC" w:rsidRPr="00F424C7" w:rsidRDefault="00E216BC" w:rsidP="00F424C7">
      <w:pPr>
        <w:pStyle w:val="a3"/>
        <w:spacing w:after="0" w:line="240" w:lineRule="auto"/>
        <w:jc w:val="both"/>
        <w:rPr>
          <w:rFonts w:ascii="Arial" w:hAnsi="Arial" w:cs="Arial"/>
          <w:sz w:val="16"/>
          <w:szCs w:val="16"/>
        </w:rPr>
      </w:pPr>
      <w:r w:rsidRPr="00F424C7">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141C54" w:rsidRPr="00E057E3" w:rsidRDefault="00E216BC" w:rsidP="00E057E3">
      <w:pPr>
        <w:pStyle w:val="a3"/>
        <w:spacing w:after="0" w:line="240" w:lineRule="auto"/>
        <w:jc w:val="both"/>
        <w:rPr>
          <w:rFonts w:ascii="Arial" w:hAnsi="Arial" w:cs="Arial"/>
          <w:sz w:val="16"/>
          <w:szCs w:val="16"/>
        </w:rPr>
      </w:pPr>
      <w:r w:rsidRPr="00F424C7">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457DF1" w:rsidRPr="00F424C7" w:rsidRDefault="00457DF1"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Сертификация</w:t>
      </w:r>
    </w:p>
    <w:p w:rsidR="00141C54" w:rsidRPr="00F424C7" w:rsidRDefault="00141C54" w:rsidP="00E057E3">
      <w:pPr>
        <w:pStyle w:val="a3"/>
        <w:spacing w:after="0" w:line="240" w:lineRule="auto"/>
        <w:jc w:val="both"/>
        <w:rPr>
          <w:rFonts w:ascii="Arial" w:hAnsi="Arial" w:cs="Arial"/>
          <w:b/>
          <w:sz w:val="16"/>
          <w:szCs w:val="16"/>
        </w:rPr>
      </w:pPr>
      <w:bookmarkStart w:id="0" w:name="_Hlk37250499"/>
      <w:r w:rsidRPr="00F424C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bookmarkEnd w:id="0"/>
    <w:p w:rsidR="00457DF1" w:rsidRPr="00F424C7" w:rsidRDefault="00457DF1"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Информация об изготовителе и дата производства</w:t>
      </w:r>
    </w:p>
    <w:p w:rsidR="00141C54" w:rsidRPr="00F424C7" w:rsidRDefault="00141C54" w:rsidP="00F424C7">
      <w:pPr>
        <w:pStyle w:val="a3"/>
        <w:spacing w:after="0" w:line="240" w:lineRule="auto"/>
        <w:jc w:val="both"/>
        <w:rPr>
          <w:rFonts w:ascii="Arial" w:hAnsi="Arial" w:cs="Arial"/>
          <w:sz w:val="16"/>
          <w:szCs w:val="16"/>
        </w:rPr>
      </w:pPr>
      <w:r w:rsidRPr="00F424C7">
        <w:rPr>
          <w:rFonts w:ascii="Arial" w:hAnsi="Arial" w:cs="Arial"/>
          <w:sz w:val="16"/>
          <w:szCs w:val="16"/>
        </w:rPr>
        <w:t xml:space="preserve">Сделано в Китае. Изготовитель: </w:t>
      </w:r>
      <w:r w:rsidR="000824AF" w:rsidRPr="000824AF">
        <w:rPr>
          <w:rFonts w:ascii="Arial" w:hAnsi="Arial" w:cs="Arial"/>
          <w:sz w:val="16"/>
          <w:szCs w:val="16"/>
        </w:rPr>
        <w:t xml:space="preserve">«NINGBO YUSING LIGHTING </w:t>
      </w:r>
      <w:proofErr w:type="gramStart"/>
      <w:r w:rsidR="000824AF" w:rsidRPr="000824AF">
        <w:rPr>
          <w:rFonts w:ascii="Arial" w:hAnsi="Arial" w:cs="Arial"/>
          <w:sz w:val="16"/>
          <w:szCs w:val="16"/>
        </w:rPr>
        <w:t>CO.,LTD</w:t>
      </w:r>
      <w:proofErr w:type="gramEnd"/>
      <w:r w:rsidR="000824AF" w:rsidRPr="000824AF">
        <w:rPr>
          <w:rFonts w:ascii="Arial" w:hAnsi="Arial" w:cs="Arial"/>
          <w:sz w:val="16"/>
          <w:szCs w:val="16"/>
        </w:rPr>
        <w:t xml:space="preserve">» Китай, No.1199,MINGGUANG RD.JIANGSHAN TOWN,NINGBO,CHINA / </w:t>
      </w:r>
      <w:proofErr w:type="spellStart"/>
      <w:r w:rsidR="000824AF" w:rsidRPr="000824AF">
        <w:rPr>
          <w:rFonts w:ascii="Arial" w:hAnsi="Arial" w:cs="Arial"/>
          <w:sz w:val="16"/>
          <w:szCs w:val="16"/>
        </w:rPr>
        <w:t>Нинбо</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Юсинг</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Лайтинг</w:t>
      </w:r>
      <w:proofErr w:type="spellEnd"/>
      <w:r w:rsidR="000824AF" w:rsidRPr="000824AF">
        <w:rPr>
          <w:rFonts w:ascii="Arial" w:hAnsi="Arial" w:cs="Arial"/>
          <w:sz w:val="16"/>
          <w:szCs w:val="16"/>
        </w:rPr>
        <w:t xml:space="preserve">, Ко.,  № 1199, </w:t>
      </w:r>
      <w:proofErr w:type="spellStart"/>
      <w:r w:rsidR="000824AF" w:rsidRPr="000824AF">
        <w:rPr>
          <w:rFonts w:ascii="Arial" w:hAnsi="Arial" w:cs="Arial"/>
          <w:sz w:val="16"/>
          <w:szCs w:val="16"/>
        </w:rPr>
        <w:t>Минггуан</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Роуд</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Цзяншань</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Таун</w:t>
      </w:r>
      <w:proofErr w:type="spellEnd"/>
      <w:r w:rsidR="000824AF" w:rsidRPr="000824AF">
        <w:rPr>
          <w:rFonts w:ascii="Arial" w:hAnsi="Arial" w:cs="Arial"/>
          <w:sz w:val="16"/>
          <w:szCs w:val="16"/>
        </w:rPr>
        <w:t xml:space="preserve">, </w:t>
      </w:r>
      <w:proofErr w:type="spellStart"/>
      <w:r w:rsidR="000824AF" w:rsidRPr="000824AF">
        <w:rPr>
          <w:rFonts w:ascii="Arial" w:hAnsi="Arial" w:cs="Arial"/>
          <w:sz w:val="16"/>
          <w:szCs w:val="16"/>
        </w:rPr>
        <w:t>Нинбо</w:t>
      </w:r>
      <w:proofErr w:type="spellEnd"/>
      <w:r w:rsidR="000824AF" w:rsidRPr="000824AF">
        <w:rPr>
          <w:rFonts w:ascii="Arial" w:hAnsi="Arial" w:cs="Arial"/>
          <w:sz w:val="16"/>
          <w:szCs w:val="16"/>
        </w:rPr>
        <w:t>, Китай</w:t>
      </w:r>
      <w:r w:rsidRPr="00F424C7">
        <w:rPr>
          <w:rFonts w:ascii="Arial" w:hAnsi="Arial" w:cs="Arial"/>
          <w:sz w:val="16"/>
          <w:szCs w:val="16"/>
        </w:rPr>
        <w:t>. Официальный представитель в РФ</w:t>
      </w:r>
      <w:r w:rsidR="000824AF" w:rsidRPr="000824AF">
        <w:rPr>
          <w:rFonts w:ascii="Arial" w:hAnsi="Arial" w:cs="Arial"/>
          <w:sz w:val="16"/>
          <w:szCs w:val="16"/>
        </w:rPr>
        <w:t xml:space="preserve"> </w:t>
      </w:r>
      <w:r w:rsidR="000824AF">
        <w:rPr>
          <w:rFonts w:ascii="Arial" w:hAnsi="Arial" w:cs="Arial"/>
          <w:sz w:val="16"/>
          <w:szCs w:val="16"/>
        </w:rPr>
        <w:t xml:space="preserve">/ </w:t>
      </w:r>
      <w:r w:rsidRPr="00F424C7">
        <w:rPr>
          <w:rFonts w:ascii="Arial" w:hAnsi="Arial" w:cs="Arial"/>
          <w:sz w:val="16"/>
          <w:szCs w:val="16"/>
        </w:rPr>
        <w:t xml:space="preserve">Импортер: ООО «СИЛА СВЕТА» Россия, 117405, г. Москва, ул. Дорожная, д. 48, тел. +7(499)394-69-26. </w:t>
      </w:r>
      <w:bookmarkStart w:id="1" w:name="_GoBack"/>
      <w:bookmarkEnd w:id="1"/>
      <w:r w:rsidRPr="00F424C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F424C7" w:rsidRDefault="003441EE" w:rsidP="00F424C7">
      <w:pPr>
        <w:pStyle w:val="a3"/>
        <w:numPr>
          <w:ilvl w:val="0"/>
          <w:numId w:val="1"/>
        </w:numPr>
        <w:spacing w:after="0" w:line="240" w:lineRule="auto"/>
        <w:jc w:val="both"/>
        <w:rPr>
          <w:rFonts w:ascii="Arial" w:hAnsi="Arial" w:cs="Arial"/>
          <w:b/>
          <w:sz w:val="16"/>
          <w:szCs w:val="16"/>
        </w:rPr>
      </w:pPr>
      <w:r w:rsidRPr="00F424C7">
        <w:rPr>
          <w:rFonts w:ascii="Arial" w:hAnsi="Arial" w:cs="Arial"/>
          <w:b/>
          <w:sz w:val="16"/>
          <w:szCs w:val="16"/>
        </w:rPr>
        <w:t>Гарантийные обязательства</w:t>
      </w:r>
    </w:p>
    <w:p w:rsidR="00E216BC" w:rsidRPr="00F424C7" w:rsidRDefault="00E216BC"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 xml:space="preserve">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w:t>
      </w:r>
      <w:r w:rsidRPr="00F424C7">
        <w:rPr>
          <w:rFonts w:ascii="Arial" w:hAnsi="Arial" w:cs="Arial"/>
          <w:b/>
          <w:sz w:val="16"/>
          <w:szCs w:val="16"/>
        </w:rPr>
        <w:t xml:space="preserve">Гарантийный срок не распространяется на </w:t>
      </w:r>
      <w:r w:rsidR="00457DF1" w:rsidRPr="00F424C7">
        <w:rPr>
          <w:rFonts w:ascii="Arial" w:hAnsi="Arial" w:cs="Arial"/>
          <w:b/>
          <w:sz w:val="16"/>
          <w:szCs w:val="16"/>
        </w:rPr>
        <w:t xml:space="preserve">работоспособность </w:t>
      </w:r>
      <w:r w:rsidRPr="00F424C7">
        <w:rPr>
          <w:rFonts w:ascii="Arial" w:hAnsi="Arial" w:cs="Arial"/>
          <w:b/>
          <w:sz w:val="16"/>
          <w:szCs w:val="16"/>
        </w:rPr>
        <w:t>встроенны</w:t>
      </w:r>
      <w:r w:rsidR="00457DF1" w:rsidRPr="00F424C7">
        <w:rPr>
          <w:rFonts w:ascii="Arial" w:hAnsi="Arial" w:cs="Arial"/>
          <w:b/>
          <w:sz w:val="16"/>
          <w:szCs w:val="16"/>
        </w:rPr>
        <w:t>х</w:t>
      </w:r>
      <w:r w:rsidRPr="00F424C7">
        <w:rPr>
          <w:rFonts w:ascii="Arial" w:hAnsi="Arial" w:cs="Arial"/>
          <w:b/>
          <w:sz w:val="16"/>
          <w:szCs w:val="16"/>
        </w:rPr>
        <w:t xml:space="preserve"> аккумуляторны</w:t>
      </w:r>
      <w:r w:rsidR="00457DF1" w:rsidRPr="00F424C7">
        <w:rPr>
          <w:rFonts w:ascii="Arial" w:hAnsi="Arial" w:cs="Arial"/>
          <w:b/>
          <w:sz w:val="16"/>
          <w:szCs w:val="16"/>
        </w:rPr>
        <w:t>х</w:t>
      </w:r>
      <w:r w:rsidRPr="00F424C7">
        <w:rPr>
          <w:rFonts w:ascii="Arial" w:hAnsi="Arial" w:cs="Arial"/>
          <w:b/>
          <w:sz w:val="16"/>
          <w:szCs w:val="16"/>
        </w:rPr>
        <w:t xml:space="preserve"> батаре</w:t>
      </w:r>
      <w:r w:rsidR="00457DF1" w:rsidRPr="00F424C7">
        <w:rPr>
          <w:rFonts w:ascii="Arial" w:hAnsi="Arial" w:cs="Arial"/>
          <w:b/>
          <w:sz w:val="16"/>
          <w:szCs w:val="16"/>
        </w:rPr>
        <w:t>й, так как снижение их емкости во значительной мере зависит от режима и условий эксплуатации светильника.</w:t>
      </w:r>
    </w:p>
    <w:p w:rsidR="00457DF1"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57DF1"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57DF1"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424C7">
        <w:rPr>
          <w:rFonts w:ascii="Arial" w:hAnsi="Arial" w:cs="Arial"/>
          <w:sz w:val="16"/>
          <w:szCs w:val="16"/>
        </w:rPr>
        <w:t>стикерованием</w:t>
      </w:r>
      <w:proofErr w:type="spellEnd"/>
      <w:r w:rsidRPr="00F424C7">
        <w:rPr>
          <w:rFonts w:ascii="Arial" w:hAnsi="Arial" w:cs="Arial"/>
          <w:sz w:val="16"/>
          <w:szCs w:val="16"/>
        </w:rPr>
        <w:t>. </w:t>
      </w:r>
    </w:p>
    <w:p w:rsidR="00457DF1"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Если от даты производства товара, возвращаемого на склад поставщика прошло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6204A"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57DF1" w:rsidRPr="00F424C7" w:rsidRDefault="00457DF1" w:rsidP="00E057E3">
      <w:pPr>
        <w:numPr>
          <w:ilvl w:val="0"/>
          <w:numId w:val="17"/>
        </w:numPr>
        <w:spacing w:after="0" w:line="240" w:lineRule="auto"/>
        <w:jc w:val="both"/>
        <w:rPr>
          <w:rFonts w:ascii="Arial" w:hAnsi="Arial" w:cs="Arial"/>
          <w:sz w:val="16"/>
          <w:szCs w:val="16"/>
        </w:rPr>
      </w:pPr>
      <w:r w:rsidRPr="00F424C7">
        <w:rPr>
          <w:rFonts w:ascii="Arial" w:hAnsi="Arial" w:cs="Arial"/>
          <w:sz w:val="16"/>
          <w:szCs w:val="16"/>
        </w:rPr>
        <w:t>Срок службы 5 лет.</w:t>
      </w:r>
    </w:p>
    <w:p w:rsidR="004D52E1" w:rsidRPr="00F424C7" w:rsidRDefault="004D52E1" w:rsidP="00F424C7">
      <w:pPr>
        <w:spacing w:after="0" w:line="240" w:lineRule="auto"/>
        <w:ind w:left="1077"/>
        <w:jc w:val="center"/>
        <w:rPr>
          <w:rFonts w:ascii="Arial" w:hAnsi="Arial" w:cs="Arial"/>
          <w:sz w:val="16"/>
          <w:szCs w:val="16"/>
        </w:rPr>
      </w:pPr>
      <w:r w:rsidRPr="00F424C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424C7">
        <w:rPr>
          <w:rFonts w:ascii="Arial" w:hAnsi="Arial" w:cs="Arial"/>
          <w:noProof/>
          <w:sz w:val="16"/>
          <w:szCs w:val="16"/>
        </w:rPr>
        <w:drawing>
          <wp:inline distT="0" distB="0" distL="0" distR="0">
            <wp:extent cx="283814" cy="286101"/>
            <wp:effectExtent l="19050" t="0" r="1936"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84118" cy="286407"/>
                    </a:xfrm>
                    <a:prstGeom prst="rect">
                      <a:avLst/>
                    </a:prstGeom>
                    <a:noFill/>
                    <a:ln w="9525">
                      <a:noFill/>
                      <a:miter lim="800000"/>
                      <a:headEnd/>
                      <a:tailEnd/>
                    </a:ln>
                  </pic:spPr>
                </pic:pic>
              </a:graphicData>
            </a:graphic>
          </wp:inline>
        </w:drawing>
      </w:r>
    </w:p>
    <w:sectPr w:rsidR="004D52E1" w:rsidRPr="00F424C7" w:rsidSect="008611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1ACE"/>
    <w:multiLevelType w:val="hybridMultilevel"/>
    <w:tmpl w:val="FB72FF5E"/>
    <w:lvl w:ilvl="0" w:tplc="F2C62886">
      <w:start w:val="1"/>
      <w:numFmt w:val="decimal"/>
      <w:lvlText w:val="4.%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6A01B1C"/>
    <w:multiLevelType w:val="hybridMultilevel"/>
    <w:tmpl w:val="E7CAE096"/>
    <w:lvl w:ilvl="0" w:tplc="6F2C667E">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7F0F8D"/>
    <w:multiLevelType w:val="hybridMultilevel"/>
    <w:tmpl w:val="775EEFBA"/>
    <w:lvl w:ilvl="0" w:tplc="531837AC">
      <w:start w:val="1"/>
      <w:numFmt w:val="decimal"/>
      <w:lvlText w:val="4.%1"/>
      <w:lvlJc w:val="left"/>
      <w:pPr>
        <w:ind w:left="1440" w:hanging="360"/>
      </w:pPr>
      <w:rPr>
        <w:rFonts w:hint="default"/>
        <w:sz w:val="14"/>
        <w:szCs w:val="1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63D1051"/>
    <w:multiLevelType w:val="hybridMultilevel"/>
    <w:tmpl w:val="510EF54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C0103"/>
    <w:multiLevelType w:val="hybridMultilevel"/>
    <w:tmpl w:val="FD3228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5AE6A25"/>
    <w:multiLevelType w:val="hybridMultilevel"/>
    <w:tmpl w:val="FE1E762C"/>
    <w:lvl w:ilvl="0" w:tplc="B1327EA4">
      <w:start w:val="1"/>
      <w:numFmt w:val="decimal"/>
      <w:lvlText w:val="7.%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0AE2BC8E"/>
    <w:lvl w:ilvl="0" w:tplc="84FAF142">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D1B4BD2"/>
    <w:multiLevelType w:val="hybridMultilevel"/>
    <w:tmpl w:val="18C45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3"/>
  </w:num>
  <w:num w:numId="4">
    <w:abstractNumId w:val="12"/>
  </w:num>
  <w:num w:numId="5">
    <w:abstractNumId w:val="1"/>
  </w:num>
  <w:num w:numId="6">
    <w:abstractNumId w:val="17"/>
  </w:num>
  <w:num w:numId="7">
    <w:abstractNumId w:val="6"/>
  </w:num>
  <w:num w:numId="8">
    <w:abstractNumId w:val="4"/>
  </w:num>
  <w:num w:numId="9">
    <w:abstractNumId w:val="18"/>
  </w:num>
  <w:num w:numId="10">
    <w:abstractNumId w:val="5"/>
  </w:num>
  <w:num w:numId="11">
    <w:abstractNumId w:val="3"/>
  </w:num>
  <w:num w:numId="12">
    <w:abstractNumId w:val="0"/>
  </w:num>
  <w:num w:numId="13">
    <w:abstractNumId w:val="10"/>
  </w:num>
  <w:num w:numId="14">
    <w:abstractNumId w:val="8"/>
  </w:num>
  <w:num w:numId="15">
    <w:abstractNumId w:val="2"/>
  </w:num>
  <w:num w:numId="16">
    <w:abstractNumId w:val="19"/>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04251"/>
    <w:rsid w:val="00032C5E"/>
    <w:rsid w:val="00051898"/>
    <w:rsid w:val="0007624A"/>
    <w:rsid w:val="0007767A"/>
    <w:rsid w:val="000824AF"/>
    <w:rsid w:val="000C63A3"/>
    <w:rsid w:val="000D5F19"/>
    <w:rsid w:val="00121898"/>
    <w:rsid w:val="00141C54"/>
    <w:rsid w:val="001502A2"/>
    <w:rsid w:val="00170B0E"/>
    <w:rsid w:val="00192E78"/>
    <w:rsid w:val="001A25D7"/>
    <w:rsid w:val="001C43F4"/>
    <w:rsid w:val="00215395"/>
    <w:rsid w:val="00240131"/>
    <w:rsid w:val="0026204A"/>
    <w:rsid w:val="00272A8E"/>
    <w:rsid w:val="00287F81"/>
    <w:rsid w:val="00307165"/>
    <w:rsid w:val="003441EE"/>
    <w:rsid w:val="00355A40"/>
    <w:rsid w:val="0037361E"/>
    <w:rsid w:val="003D0FA9"/>
    <w:rsid w:val="003F72C6"/>
    <w:rsid w:val="004156E2"/>
    <w:rsid w:val="00422025"/>
    <w:rsid w:val="00423649"/>
    <w:rsid w:val="00445531"/>
    <w:rsid w:val="00457DF1"/>
    <w:rsid w:val="004B2640"/>
    <w:rsid w:val="004D52E1"/>
    <w:rsid w:val="004E24FA"/>
    <w:rsid w:val="004E4457"/>
    <w:rsid w:val="004F09A7"/>
    <w:rsid w:val="00573000"/>
    <w:rsid w:val="005B48D9"/>
    <w:rsid w:val="005D6F0A"/>
    <w:rsid w:val="00645A8E"/>
    <w:rsid w:val="006879BC"/>
    <w:rsid w:val="006E5E89"/>
    <w:rsid w:val="006F22B6"/>
    <w:rsid w:val="007130D2"/>
    <w:rsid w:val="007349BF"/>
    <w:rsid w:val="0075083E"/>
    <w:rsid w:val="007A3464"/>
    <w:rsid w:val="007A63CB"/>
    <w:rsid w:val="007E463F"/>
    <w:rsid w:val="007E47E8"/>
    <w:rsid w:val="007F7B31"/>
    <w:rsid w:val="008611A4"/>
    <w:rsid w:val="00892828"/>
    <w:rsid w:val="008A5985"/>
    <w:rsid w:val="008B1FD2"/>
    <w:rsid w:val="008E617B"/>
    <w:rsid w:val="00943710"/>
    <w:rsid w:val="009A251E"/>
    <w:rsid w:val="009B30FF"/>
    <w:rsid w:val="009B6ADA"/>
    <w:rsid w:val="009E3A7B"/>
    <w:rsid w:val="009E4692"/>
    <w:rsid w:val="009F7BE0"/>
    <w:rsid w:val="00A13775"/>
    <w:rsid w:val="00AA14C9"/>
    <w:rsid w:val="00AF5A9F"/>
    <w:rsid w:val="00B423A7"/>
    <w:rsid w:val="00B57DD5"/>
    <w:rsid w:val="00B76FEA"/>
    <w:rsid w:val="00C21EDE"/>
    <w:rsid w:val="00C34D3F"/>
    <w:rsid w:val="00C41545"/>
    <w:rsid w:val="00C70CAA"/>
    <w:rsid w:val="00C877B9"/>
    <w:rsid w:val="00CF60CC"/>
    <w:rsid w:val="00D04EE4"/>
    <w:rsid w:val="00D0537A"/>
    <w:rsid w:val="00D81DD3"/>
    <w:rsid w:val="00D9522C"/>
    <w:rsid w:val="00DE0D6A"/>
    <w:rsid w:val="00E057E3"/>
    <w:rsid w:val="00E216BC"/>
    <w:rsid w:val="00E47056"/>
    <w:rsid w:val="00E608A5"/>
    <w:rsid w:val="00E638E2"/>
    <w:rsid w:val="00EB0135"/>
    <w:rsid w:val="00EF7698"/>
    <w:rsid w:val="00F424C7"/>
    <w:rsid w:val="00FE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C40C"/>
  <w15:docId w15:val="{3D27FF09-9EA5-470D-B267-B995EAB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qFormat/>
    <w:rsid w:val="001A25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1A2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32D1-2077-49BE-88B7-D6A9514D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2016-05-12T12:37:00Z</dcterms:created>
  <dcterms:modified xsi:type="dcterms:W3CDTF">2022-10-10T14:46:00Z</dcterms:modified>
</cp:coreProperties>
</file>