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D06E73" w:rsidRDefault="00F454D8" w:rsidP="00D06E73">
      <w:pPr>
        <w:spacing w:after="0" w:line="240" w:lineRule="auto"/>
        <w:jc w:val="center"/>
        <w:rPr>
          <w:rFonts w:ascii="Arial" w:hAnsi="Arial" w:cs="Arial"/>
          <w:b/>
          <w:caps/>
          <w:sz w:val="16"/>
          <w:szCs w:val="16"/>
        </w:rPr>
      </w:pPr>
      <w:r w:rsidRPr="00F454D8">
        <w:rPr>
          <w:rFonts w:ascii="Arial" w:hAnsi="Arial" w:cs="Arial"/>
          <w:b/>
          <w:caps/>
          <w:sz w:val="16"/>
          <w:szCs w:val="16"/>
        </w:rPr>
        <w:t>Лампы электрические светодиодные, торговой марки"Feron", серия (тип): LB</w:t>
      </w:r>
      <w:bookmarkStart w:id="0" w:name="_GoBack"/>
      <w:bookmarkEnd w:id="0"/>
    </w:p>
    <w:p w:rsidR="00D136A4" w:rsidRPr="00D06E73" w:rsidRDefault="00D136A4" w:rsidP="00D06E73">
      <w:pPr>
        <w:spacing w:after="0" w:line="240" w:lineRule="auto"/>
        <w:jc w:val="center"/>
        <w:rPr>
          <w:rFonts w:ascii="Arial" w:hAnsi="Arial" w:cs="Arial"/>
          <w:b/>
          <w:sz w:val="16"/>
          <w:szCs w:val="16"/>
        </w:rPr>
      </w:pPr>
      <w:r w:rsidRPr="00D06E73">
        <w:rPr>
          <w:rFonts w:ascii="Arial" w:hAnsi="Arial" w:cs="Arial"/>
          <w:b/>
          <w:sz w:val="16"/>
          <w:szCs w:val="16"/>
        </w:rPr>
        <w:t>Инструкция по эксплуатации</w:t>
      </w:r>
      <w:r w:rsidR="00322579" w:rsidRPr="00D06E73">
        <w:rPr>
          <w:rFonts w:ascii="Arial" w:hAnsi="Arial" w:cs="Arial"/>
          <w:b/>
          <w:sz w:val="16"/>
          <w:szCs w:val="16"/>
        </w:rPr>
        <w:t xml:space="preserve"> и технический паспорт</w:t>
      </w:r>
    </w:p>
    <w:p w:rsidR="00D136A4" w:rsidRPr="00D06E73" w:rsidRDefault="003863FC"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Общее описание</w:t>
      </w:r>
    </w:p>
    <w:p w:rsidR="00D136A4" w:rsidRPr="00D06E73" w:rsidRDefault="00844EE3" w:rsidP="00D06E73">
      <w:pPr>
        <w:pStyle w:val="a3"/>
        <w:numPr>
          <w:ilvl w:val="0"/>
          <w:numId w:val="6"/>
        </w:numPr>
        <w:spacing w:after="0" w:line="240" w:lineRule="auto"/>
        <w:jc w:val="both"/>
        <w:rPr>
          <w:rFonts w:ascii="Arial" w:hAnsi="Arial" w:cs="Arial"/>
          <w:sz w:val="16"/>
          <w:szCs w:val="16"/>
        </w:rPr>
      </w:pPr>
      <w:proofErr w:type="spellStart"/>
      <w:r w:rsidRPr="00D06E73">
        <w:rPr>
          <w:rFonts w:ascii="Arial" w:hAnsi="Arial" w:cs="Arial"/>
          <w:sz w:val="16"/>
          <w:szCs w:val="16"/>
        </w:rPr>
        <w:t>Филаментные</w:t>
      </w:r>
      <w:proofErr w:type="spellEnd"/>
      <w:r w:rsidRPr="00D06E73">
        <w:rPr>
          <w:rFonts w:ascii="Arial" w:hAnsi="Arial" w:cs="Arial"/>
          <w:sz w:val="16"/>
          <w:szCs w:val="16"/>
        </w:rPr>
        <w:t xml:space="preserve"> с</w:t>
      </w:r>
      <w:r w:rsidR="00E6117D" w:rsidRPr="00D06E73">
        <w:rPr>
          <w:rFonts w:ascii="Arial" w:hAnsi="Arial" w:cs="Arial"/>
          <w:sz w:val="16"/>
          <w:szCs w:val="16"/>
        </w:rPr>
        <w:t>ветодиодные лампы</w:t>
      </w:r>
      <w:r w:rsidRPr="00D06E73">
        <w:rPr>
          <w:rFonts w:ascii="Arial" w:hAnsi="Arial" w:cs="Arial"/>
          <w:sz w:val="16"/>
          <w:szCs w:val="16"/>
        </w:rPr>
        <w:t xml:space="preserve"> (ФСЛ)</w:t>
      </w:r>
      <w:r w:rsidR="00E6117D" w:rsidRPr="00D06E73">
        <w:rPr>
          <w:rFonts w:ascii="Arial" w:hAnsi="Arial" w:cs="Arial"/>
          <w:sz w:val="16"/>
          <w:szCs w:val="16"/>
        </w:rPr>
        <w:t xml:space="preserve"> </w:t>
      </w:r>
      <w:r w:rsidR="00A956C5" w:rsidRPr="00D06E73">
        <w:rPr>
          <w:rFonts w:ascii="Arial" w:hAnsi="Arial" w:cs="Arial"/>
          <w:sz w:val="16"/>
          <w:szCs w:val="16"/>
        </w:rPr>
        <w:t xml:space="preserve">ТМ </w:t>
      </w:r>
      <w:r w:rsidRPr="00D06E73">
        <w:rPr>
          <w:rFonts w:ascii="Arial" w:hAnsi="Arial" w:cs="Arial"/>
          <w:sz w:val="16"/>
          <w:szCs w:val="16"/>
        </w:rPr>
        <w:t>«</w:t>
      </w:r>
      <w:r w:rsidR="00E6117D" w:rsidRPr="00D06E73">
        <w:rPr>
          <w:rFonts w:ascii="Arial" w:hAnsi="Arial" w:cs="Arial"/>
          <w:sz w:val="16"/>
          <w:szCs w:val="16"/>
          <w:lang w:val="en-US"/>
        </w:rPr>
        <w:t>FERON</w:t>
      </w:r>
      <w:r w:rsidRPr="00D06E73">
        <w:rPr>
          <w:rFonts w:ascii="Arial" w:hAnsi="Arial" w:cs="Arial"/>
          <w:sz w:val="16"/>
          <w:szCs w:val="16"/>
        </w:rPr>
        <w:t>»</w:t>
      </w:r>
      <w:r w:rsidR="00D06E73" w:rsidRPr="00D06E73">
        <w:rPr>
          <w:rFonts w:ascii="Arial" w:hAnsi="Arial" w:cs="Arial"/>
          <w:sz w:val="16"/>
          <w:szCs w:val="16"/>
        </w:rPr>
        <w:t xml:space="preserve"> </w:t>
      </w:r>
      <w:r w:rsidR="00D06E73">
        <w:rPr>
          <w:rFonts w:ascii="Arial" w:hAnsi="Arial" w:cs="Arial"/>
          <w:sz w:val="16"/>
          <w:szCs w:val="16"/>
        </w:rPr>
        <w:t xml:space="preserve">серии </w:t>
      </w:r>
      <w:r w:rsidR="00D06E73">
        <w:rPr>
          <w:rFonts w:ascii="Arial" w:hAnsi="Arial" w:cs="Arial"/>
          <w:sz w:val="16"/>
          <w:szCs w:val="16"/>
          <w:lang w:val="en-US"/>
        </w:rPr>
        <w:t>LB</w:t>
      </w:r>
      <w:r w:rsidR="00127001" w:rsidRPr="00D06E73">
        <w:rPr>
          <w:rFonts w:ascii="Arial" w:hAnsi="Arial" w:cs="Arial"/>
          <w:sz w:val="16"/>
          <w:szCs w:val="16"/>
        </w:rPr>
        <w:t xml:space="preserve"> </w:t>
      </w:r>
      <w:r w:rsidR="00D136A4" w:rsidRPr="00D06E73">
        <w:rPr>
          <w:rFonts w:ascii="Arial" w:hAnsi="Arial" w:cs="Arial"/>
          <w:sz w:val="16"/>
          <w:szCs w:val="16"/>
        </w:rPr>
        <w:t xml:space="preserve">– это новое решение в мире осветительных приборов. </w:t>
      </w:r>
      <w:r w:rsidR="00E6117D" w:rsidRPr="00D06E73">
        <w:rPr>
          <w:rFonts w:ascii="Arial" w:hAnsi="Arial" w:cs="Arial"/>
          <w:sz w:val="16"/>
          <w:szCs w:val="16"/>
        </w:rPr>
        <w:t xml:space="preserve">Лампа предназначена для </w:t>
      </w:r>
      <w:r w:rsidR="00D924A1" w:rsidRPr="00D06E73">
        <w:rPr>
          <w:rFonts w:ascii="Arial" w:hAnsi="Arial" w:cs="Arial"/>
          <w:sz w:val="16"/>
          <w:szCs w:val="16"/>
        </w:rPr>
        <w:t xml:space="preserve">общего и декоративного </w:t>
      </w:r>
      <w:r w:rsidR="00E6117D" w:rsidRPr="00D06E73">
        <w:rPr>
          <w:rFonts w:ascii="Arial" w:hAnsi="Arial" w:cs="Arial"/>
          <w:sz w:val="16"/>
          <w:szCs w:val="16"/>
        </w:rPr>
        <w:t>освещения жилых</w:t>
      </w:r>
      <w:r w:rsidR="003C2C67" w:rsidRPr="00D06E73">
        <w:rPr>
          <w:rFonts w:ascii="Arial" w:hAnsi="Arial" w:cs="Arial"/>
          <w:sz w:val="16"/>
          <w:szCs w:val="16"/>
        </w:rPr>
        <w:t xml:space="preserve"> и </w:t>
      </w:r>
      <w:r w:rsidR="009049C6" w:rsidRPr="00D06E73">
        <w:rPr>
          <w:rFonts w:ascii="Arial" w:hAnsi="Arial" w:cs="Arial"/>
          <w:sz w:val="16"/>
          <w:szCs w:val="16"/>
        </w:rPr>
        <w:t>общественных</w:t>
      </w:r>
      <w:r w:rsidR="003C2C67" w:rsidRPr="00D06E73">
        <w:rPr>
          <w:rFonts w:ascii="Arial" w:hAnsi="Arial" w:cs="Arial"/>
          <w:sz w:val="16"/>
          <w:szCs w:val="16"/>
        </w:rPr>
        <w:t xml:space="preserve"> помещений.</w:t>
      </w:r>
    </w:p>
    <w:p w:rsidR="003C2C67" w:rsidRPr="00D06E73" w:rsidRDefault="003C2C67" w:rsidP="00D06E73">
      <w:pPr>
        <w:pStyle w:val="a3"/>
        <w:numPr>
          <w:ilvl w:val="0"/>
          <w:numId w:val="6"/>
        </w:numPr>
        <w:spacing w:after="0" w:line="240" w:lineRule="auto"/>
        <w:jc w:val="both"/>
        <w:rPr>
          <w:rFonts w:ascii="Arial" w:hAnsi="Arial" w:cs="Arial"/>
          <w:sz w:val="16"/>
          <w:szCs w:val="16"/>
        </w:rPr>
      </w:pPr>
      <w:r w:rsidRPr="00D06E73">
        <w:rPr>
          <w:rFonts w:ascii="Arial" w:hAnsi="Arial" w:cs="Arial"/>
          <w:sz w:val="16"/>
          <w:szCs w:val="16"/>
        </w:rPr>
        <w:t>ФСЛ являются энергосберегающей альтернативой ламп накаливания. Использование филаментных светодиодных ламп позволяет сократить затраты на электроэнергию более чем в 10 раз. Прозрачная колба и вертикальное расположение филаментных светодиодных модулей обеспечивает рассеивание света лампы полностью аналогичное классической лампе накаливания.</w:t>
      </w:r>
    </w:p>
    <w:p w:rsidR="00844EE3" w:rsidRPr="00D06E73" w:rsidRDefault="003C2C67" w:rsidP="00D06E73">
      <w:pPr>
        <w:pStyle w:val="a3"/>
        <w:numPr>
          <w:ilvl w:val="0"/>
          <w:numId w:val="6"/>
        </w:numPr>
        <w:spacing w:after="0" w:line="240" w:lineRule="auto"/>
        <w:jc w:val="both"/>
        <w:rPr>
          <w:rFonts w:ascii="Arial" w:hAnsi="Arial" w:cs="Arial"/>
          <w:sz w:val="16"/>
          <w:szCs w:val="16"/>
        </w:rPr>
      </w:pPr>
      <w:r w:rsidRPr="00D06E73">
        <w:rPr>
          <w:rFonts w:ascii="Arial" w:hAnsi="Arial" w:cs="Arial"/>
          <w:sz w:val="16"/>
          <w:szCs w:val="16"/>
        </w:rPr>
        <w:t>Светодиодные лампы не содержат ртуть и не требуют специальной утилизации.</w:t>
      </w:r>
    </w:p>
    <w:p w:rsidR="003863FC" w:rsidRPr="00D06E73" w:rsidRDefault="003863FC"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Технические характеристики</w:t>
      </w:r>
      <w:r w:rsidR="00C2104B" w:rsidRPr="00D06E73">
        <w:rPr>
          <w:rFonts w:ascii="Arial" w:hAnsi="Arial" w:cs="Arial"/>
          <w:b/>
          <w:sz w:val="16"/>
          <w:szCs w:val="16"/>
        </w:rPr>
        <w:t>*</w:t>
      </w:r>
    </w:p>
    <w:tbl>
      <w:tblPr>
        <w:tblStyle w:val="a4"/>
        <w:tblW w:w="0" w:type="auto"/>
        <w:jc w:val="center"/>
        <w:tblLook w:val="04A0" w:firstRow="1" w:lastRow="0" w:firstColumn="1" w:lastColumn="0" w:noHBand="0" w:noVBand="1"/>
      </w:tblPr>
      <w:tblGrid>
        <w:gridCol w:w="2363"/>
        <w:gridCol w:w="2825"/>
      </w:tblGrid>
      <w:tr w:rsidR="00D727F3" w:rsidRPr="00D06E73" w:rsidTr="00B135FB">
        <w:trPr>
          <w:jc w:val="center"/>
        </w:trPr>
        <w:tc>
          <w:tcPr>
            <w:tcW w:w="0" w:type="auto"/>
          </w:tcPr>
          <w:p w:rsidR="00D727F3" w:rsidRPr="00D06E73" w:rsidRDefault="00D06E73" w:rsidP="00D06E73">
            <w:pPr>
              <w:jc w:val="both"/>
              <w:rPr>
                <w:rFonts w:ascii="Arial" w:hAnsi="Arial" w:cs="Arial"/>
                <w:sz w:val="16"/>
                <w:szCs w:val="16"/>
              </w:rPr>
            </w:pPr>
            <w:r>
              <w:rPr>
                <w:rFonts w:ascii="Arial" w:hAnsi="Arial" w:cs="Arial"/>
                <w:sz w:val="16"/>
                <w:szCs w:val="16"/>
              </w:rPr>
              <w:t>Модель</w:t>
            </w:r>
          </w:p>
        </w:tc>
        <w:tc>
          <w:tcPr>
            <w:tcW w:w="0" w:type="auto"/>
            <w:vAlign w:val="center"/>
          </w:tcPr>
          <w:p w:rsidR="00D727F3" w:rsidRPr="00D06E73" w:rsidRDefault="00D727F3" w:rsidP="00D06E73">
            <w:pPr>
              <w:jc w:val="center"/>
              <w:rPr>
                <w:rFonts w:ascii="Arial" w:hAnsi="Arial" w:cs="Arial"/>
                <w:sz w:val="16"/>
                <w:szCs w:val="16"/>
                <w:lang w:val="en-US"/>
              </w:rPr>
            </w:pPr>
            <w:r w:rsidRPr="00D06E73">
              <w:rPr>
                <w:rFonts w:ascii="Arial" w:hAnsi="Arial" w:cs="Arial"/>
                <w:sz w:val="16"/>
                <w:szCs w:val="16"/>
              </w:rPr>
              <w:t>См. на упаковке</w:t>
            </w:r>
          </w:p>
        </w:tc>
      </w:tr>
      <w:tr w:rsidR="00D727F3" w:rsidRPr="00D06E73" w:rsidTr="00CB69CD">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Тип колбы</w:t>
            </w:r>
          </w:p>
        </w:tc>
        <w:tc>
          <w:tcPr>
            <w:tcW w:w="0" w:type="auto"/>
            <w:vAlign w:val="center"/>
          </w:tcPr>
          <w:p w:rsidR="00D727F3" w:rsidRPr="00D06E73" w:rsidRDefault="00D727F3" w:rsidP="00D06E73">
            <w:pPr>
              <w:jc w:val="center"/>
              <w:rPr>
                <w:rFonts w:ascii="Arial" w:hAnsi="Arial" w:cs="Arial"/>
                <w:sz w:val="16"/>
                <w:szCs w:val="16"/>
              </w:rPr>
            </w:pPr>
            <w:r w:rsidRPr="00D06E73">
              <w:rPr>
                <w:rFonts w:ascii="Arial" w:hAnsi="Arial" w:cs="Arial"/>
                <w:sz w:val="16"/>
                <w:szCs w:val="16"/>
              </w:rPr>
              <w:t>С37/</w:t>
            </w:r>
            <w:r w:rsidRPr="00D06E73">
              <w:rPr>
                <w:rFonts w:ascii="Arial" w:hAnsi="Arial" w:cs="Arial"/>
                <w:sz w:val="16"/>
                <w:szCs w:val="16"/>
                <w:lang w:val="en-US"/>
              </w:rPr>
              <w:t>G</w:t>
            </w:r>
            <w:r w:rsidRPr="00D06E73">
              <w:rPr>
                <w:rFonts w:ascii="Arial" w:hAnsi="Arial" w:cs="Arial"/>
                <w:sz w:val="16"/>
                <w:szCs w:val="16"/>
              </w:rPr>
              <w:t>45/</w:t>
            </w:r>
            <w:r w:rsidRPr="00D06E73">
              <w:rPr>
                <w:rFonts w:ascii="Arial" w:hAnsi="Arial" w:cs="Arial"/>
                <w:sz w:val="16"/>
                <w:szCs w:val="16"/>
                <w:lang w:val="en-US"/>
              </w:rPr>
              <w:t>A</w:t>
            </w:r>
            <w:r w:rsidRPr="00D06E73">
              <w:rPr>
                <w:rFonts w:ascii="Arial" w:hAnsi="Arial" w:cs="Arial"/>
                <w:sz w:val="16"/>
                <w:szCs w:val="16"/>
              </w:rPr>
              <w:t>55/</w:t>
            </w:r>
            <w:r w:rsidRPr="00D06E73">
              <w:rPr>
                <w:rFonts w:ascii="Arial" w:hAnsi="Arial" w:cs="Arial"/>
                <w:sz w:val="16"/>
                <w:szCs w:val="16"/>
                <w:lang w:val="en-US"/>
              </w:rPr>
              <w:t>A</w:t>
            </w:r>
            <w:r w:rsidRPr="00D06E73">
              <w:rPr>
                <w:rFonts w:ascii="Arial" w:hAnsi="Arial" w:cs="Arial"/>
                <w:sz w:val="16"/>
                <w:szCs w:val="16"/>
              </w:rPr>
              <w:t>60 (см. на упаковке)</w:t>
            </w:r>
          </w:p>
        </w:tc>
      </w:tr>
      <w:tr w:rsidR="00EA6F3C" w:rsidRPr="00D06E73" w:rsidTr="00DA3BB5">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цоколь</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B055A3">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Материал колбы</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стекло</w:t>
            </w:r>
          </w:p>
        </w:tc>
      </w:tr>
      <w:tr w:rsidR="00EA6F3C" w:rsidRPr="00D06E73" w:rsidTr="00A75673">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Напряжение питания</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230В±10%/50Гц</w:t>
            </w:r>
          </w:p>
        </w:tc>
      </w:tr>
      <w:tr w:rsidR="00D727F3" w:rsidRPr="00D06E73" w:rsidTr="004C6159">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Номинальный ток</w:t>
            </w:r>
          </w:p>
        </w:tc>
        <w:tc>
          <w:tcPr>
            <w:tcW w:w="0" w:type="auto"/>
            <w:vAlign w:val="center"/>
          </w:tcPr>
          <w:p w:rsidR="00D727F3" w:rsidRPr="00D06E73" w:rsidRDefault="00D727F3" w:rsidP="00D06E73">
            <w:pPr>
              <w:jc w:val="center"/>
              <w:rPr>
                <w:rFonts w:ascii="Arial" w:hAnsi="Arial" w:cs="Arial"/>
                <w:sz w:val="16"/>
                <w:szCs w:val="16"/>
              </w:rPr>
            </w:pPr>
            <w:r w:rsidRPr="00D06E73">
              <w:rPr>
                <w:rFonts w:ascii="Arial" w:hAnsi="Arial" w:cs="Arial"/>
                <w:sz w:val="16"/>
                <w:szCs w:val="16"/>
              </w:rPr>
              <w:t>См. на упаковке</w:t>
            </w:r>
          </w:p>
        </w:tc>
      </w:tr>
      <w:tr w:rsidR="00D727F3" w:rsidRPr="00D06E73" w:rsidTr="00F2173D">
        <w:trPr>
          <w:jc w:val="center"/>
        </w:trPr>
        <w:tc>
          <w:tcPr>
            <w:tcW w:w="0" w:type="auto"/>
          </w:tcPr>
          <w:p w:rsidR="00D727F3" w:rsidRPr="00D06E73" w:rsidRDefault="00D727F3" w:rsidP="00D06E73">
            <w:pPr>
              <w:jc w:val="both"/>
              <w:rPr>
                <w:rFonts w:ascii="Arial" w:hAnsi="Arial" w:cs="Arial"/>
                <w:sz w:val="16"/>
                <w:szCs w:val="16"/>
              </w:rPr>
            </w:pPr>
            <w:r w:rsidRPr="00D06E73">
              <w:rPr>
                <w:rFonts w:ascii="Arial" w:hAnsi="Arial" w:cs="Arial"/>
                <w:sz w:val="16"/>
                <w:szCs w:val="16"/>
              </w:rPr>
              <w:t>потребляемая мощность</w:t>
            </w:r>
          </w:p>
        </w:tc>
        <w:tc>
          <w:tcPr>
            <w:tcW w:w="0" w:type="auto"/>
            <w:vAlign w:val="center"/>
          </w:tcPr>
          <w:p w:rsidR="00D727F3" w:rsidRPr="00D06E73" w:rsidRDefault="00D727F3" w:rsidP="00E95C38">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7E3A25">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рабочая температура</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от -</w:t>
            </w:r>
            <w:r w:rsidR="00E14AED" w:rsidRPr="00D06E73">
              <w:rPr>
                <w:rFonts w:ascii="Arial" w:hAnsi="Arial" w:cs="Arial"/>
                <w:sz w:val="16"/>
                <w:szCs w:val="16"/>
              </w:rPr>
              <w:t>4</w:t>
            </w:r>
            <w:r w:rsidRPr="00D06E73">
              <w:rPr>
                <w:rFonts w:ascii="Arial" w:hAnsi="Arial" w:cs="Arial"/>
                <w:sz w:val="16"/>
                <w:szCs w:val="16"/>
              </w:rPr>
              <w:t>0°С до +</w:t>
            </w:r>
            <w:r w:rsidR="00E14AED" w:rsidRPr="00D06E73">
              <w:rPr>
                <w:rFonts w:ascii="Arial" w:hAnsi="Arial" w:cs="Arial"/>
                <w:sz w:val="16"/>
                <w:szCs w:val="16"/>
              </w:rPr>
              <w:t>5</w:t>
            </w:r>
            <w:r w:rsidRPr="00D06E73">
              <w:rPr>
                <w:rFonts w:ascii="Arial" w:hAnsi="Arial" w:cs="Arial"/>
                <w:sz w:val="16"/>
                <w:szCs w:val="16"/>
              </w:rPr>
              <w:t>0°С</w:t>
            </w:r>
          </w:p>
        </w:tc>
      </w:tr>
      <w:tr w:rsidR="00EA6F3C" w:rsidRPr="00D06E73" w:rsidTr="00EA6F3C">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световой поток</w:t>
            </w:r>
          </w:p>
        </w:tc>
        <w:tc>
          <w:tcPr>
            <w:tcW w:w="0" w:type="auto"/>
            <w:vMerge w:val="restart"/>
            <w:vAlign w:val="center"/>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52310D">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Угол рассеяния</w:t>
            </w:r>
          </w:p>
        </w:tc>
        <w:tc>
          <w:tcPr>
            <w:tcW w:w="0" w:type="auto"/>
            <w:vMerge/>
          </w:tcPr>
          <w:p w:rsidR="00EA6F3C" w:rsidRPr="00D06E73" w:rsidRDefault="00EA6F3C" w:rsidP="00D06E73">
            <w:pPr>
              <w:jc w:val="center"/>
              <w:rPr>
                <w:rFonts w:ascii="Arial" w:hAnsi="Arial" w:cs="Arial"/>
                <w:sz w:val="16"/>
                <w:szCs w:val="16"/>
              </w:rPr>
            </w:pPr>
          </w:p>
        </w:tc>
      </w:tr>
      <w:tr w:rsidR="00EA6F3C" w:rsidRPr="00D06E73" w:rsidTr="0052310D">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цветовая температура</w:t>
            </w:r>
          </w:p>
        </w:tc>
        <w:tc>
          <w:tcPr>
            <w:tcW w:w="0" w:type="auto"/>
            <w:vMerge/>
          </w:tcPr>
          <w:p w:rsidR="00EA6F3C" w:rsidRPr="00D06E73" w:rsidRDefault="00EA6F3C" w:rsidP="00D06E73">
            <w:pPr>
              <w:jc w:val="center"/>
              <w:rPr>
                <w:rFonts w:ascii="Arial" w:hAnsi="Arial" w:cs="Arial"/>
                <w:sz w:val="16"/>
                <w:szCs w:val="16"/>
              </w:rPr>
            </w:pPr>
          </w:p>
        </w:tc>
      </w:tr>
      <w:tr w:rsidR="00EA6F3C" w:rsidRPr="00D06E73" w:rsidTr="003F14E0">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Индекс цветопередачи</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lang w:val="en-US"/>
              </w:rPr>
              <w:t>≥8</w:t>
            </w:r>
            <w:r w:rsidRPr="00D06E73">
              <w:rPr>
                <w:rFonts w:ascii="Arial" w:hAnsi="Arial" w:cs="Arial"/>
                <w:sz w:val="16"/>
                <w:szCs w:val="16"/>
              </w:rPr>
              <w:t>0</w:t>
            </w:r>
          </w:p>
        </w:tc>
      </w:tr>
      <w:tr w:rsidR="00EA6F3C" w:rsidRPr="00D06E73" w:rsidTr="004F360C">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размеры</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см. на упаковке</w:t>
            </w:r>
          </w:p>
        </w:tc>
      </w:tr>
      <w:tr w:rsidR="00EA6F3C" w:rsidRPr="00D06E73" w:rsidTr="00A82FCF">
        <w:trPr>
          <w:jc w:val="center"/>
        </w:trPr>
        <w:tc>
          <w:tcPr>
            <w:tcW w:w="0" w:type="auto"/>
          </w:tcPr>
          <w:p w:rsidR="00EA6F3C" w:rsidRPr="00D06E73" w:rsidRDefault="00EA6F3C" w:rsidP="00D06E73">
            <w:pPr>
              <w:jc w:val="both"/>
              <w:rPr>
                <w:rFonts w:ascii="Arial" w:hAnsi="Arial" w:cs="Arial"/>
                <w:sz w:val="16"/>
                <w:szCs w:val="16"/>
              </w:rPr>
            </w:pPr>
            <w:r w:rsidRPr="00D06E73">
              <w:rPr>
                <w:rFonts w:ascii="Arial" w:hAnsi="Arial" w:cs="Arial"/>
                <w:sz w:val="16"/>
                <w:szCs w:val="16"/>
              </w:rPr>
              <w:t>Класс энергоэффективности</w:t>
            </w:r>
          </w:p>
        </w:tc>
        <w:tc>
          <w:tcPr>
            <w:tcW w:w="0" w:type="auto"/>
          </w:tcPr>
          <w:p w:rsidR="00EA6F3C" w:rsidRPr="00D06E73" w:rsidRDefault="00EA6F3C" w:rsidP="00D06E73">
            <w:pPr>
              <w:jc w:val="center"/>
              <w:rPr>
                <w:rFonts w:ascii="Arial" w:hAnsi="Arial" w:cs="Arial"/>
                <w:sz w:val="16"/>
                <w:szCs w:val="16"/>
                <w:vertAlign w:val="subscript"/>
              </w:rPr>
            </w:pPr>
            <w:r w:rsidRPr="00D06E73">
              <w:rPr>
                <w:rFonts w:ascii="Arial" w:hAnsi="Arial" w:cs="Arial"/>
                <w:sz w:val="16"/>
                <w:szCs w:val="16"/>
                <w:lang w:val="en-US"/>
              </w:rPr>
              <w:t>A</w:t>
            </w:r>
            <w:r w:rsidR="009049C6" w:rsidRPr="00D06E73">
              <w:rPr>
                <w:rFonts w:ascii="Arial" w:hAnsi="Arial" w:cs="Arial"/>
                <w:sz w:val="16"/>
                <w:szCs w:val="16"/>
              </w:rPr>
              <w:t>+</w:t>
            </w:r>
          </w:p>
        </w:tc>
      </w:tr>
      <w:tr w:rsidR="00EA6F3C" w:rsidRPr="00D06E73" w:rsidTr="001E746E">
        <w:trPr>
          <w:jc w:val="center"/>
        </w:trPr>
        <w:tc>
          <w:tcPr>
            <w:tcW w:w="0" w:type="auto"/>
          </w:tcPr>
          <w:p w:rsidR="00EA6F3C" w:rsidRPr="00D06E73" w:rsidRDefault="00EA6F3C" w:rsidP="00D06E73">
            <w:pPr>
              <w:jc w:val="both"/>
              <w:rPr>
                <w:rFonts w:ascii="Arial" w:hAnsi="Arial" w:cs="Arial"/>
                <w:sz w:val="16"/>
                <w:szCs w:val="16"/>
                <w:lang w:val="en-US"/>
              </w:rPr>
            </w:pPr>
            <w:r w:rsidRPr="00D06E73">
              <w:rPr>
                <w:rFonts w:ascii="Arial" w:hAnsi="Arial" w:cs="Arial"/>
                <w:sz w:val="16"/>
                <w:szCs w:val="16"/>
              </w:rPr>
              <w:t>срок службы</w:t>
            </w:r>
            <w:r w:rsidR="00EF66E1" w:rsidRPr="00D06E73">
              <w:rPr>
                <w:rFonts w:ascii="Arial" w:hAnsi="Arial" w:cs="Arial"/>
                <w:sz w:val="16"/>
                <w:szCs w:val="16"/>
              </w:rPr>
              <w:t xml:space="preserve"> светодиодов</w:t>
            </w:r>
          </w:p>
        </w:tc>
        <w:tc>
          <w:tcPr>
            <w:tcW w:w="0" w:type="auto"/>
          </w:tcPr>
          <w:p w:rsidR="00EA6F3C" w:rsidRPr="00D06E73" w:rsidRDefault="00EA6F3C" w:rsidP="00D06E73">
            <w:pPr>
              <w:jc w:val="center"/>
              <w:rPr>
                <w:rFonts w:ascii="Arial" w:hAnsi="Arial" w:cs="Arial"/>
                <w:sz w:val="16"/>
                <w:szCs w:val="16"/>
              </w:rPr>
            </w:pPr>
            <w:r w:rsidRPr="00D06E73">
              <w:rPr>
                <w:rFonts w:ascii="Arial" w:hAnsi="Arial" w:cs="Arial"/>
                <w:sz w:val="16"/>
                <w:szCs w:val="16"/>
              </w:rPr>
              <w:t>30000 часов</w:t>
            </w:r>
          </w:p>
        </w:tc>
      </w:tr>
    </w:tbl>
    <w:p w:rsidR="00C2104B" w:rsidRPr="00D06E73" w:rsidRDefault="00C2104B" w:rsidP="00D06E73">
      <w:pPr>
        <w:spacing w:after="0" w:line="240" w:lineRule="auto"/>
        <w:rPr>
          <w:rFonts w:ascii="Arial" w:hAnsi="Arial" w:cs="Arial"/>
          <w:sz w:val="16"/>
          <w:szCs w:val="16"/>
        </w:rPr>
      </w:pPr>
      <w:r w:rsidRPr="00D06E73">
        <w:rPr>
          <w:rFonts w:ascii="Arial" w:hAnsi="Arial" w:cs="Arial"/>
          <w:i/>
          <w:sz w:val="16"/>
          <w:szCs w:val="16"/>
        </w:rPr>
        <w:t>*представленные в данном руководстве технические характеристики могут незначительно отличаться</w:t>
      </w:r>
      <w:r w:rsidR="001B701C" w:rsidRPr="00D06E73">
        <w:rPr>
          <w:rFonts w:ascii="Arial" w:hAnsi="Arial" w:cs="Arial"/>
          <w:i/>
          <w:sz w:val="16"/>
          <w:szCs w:val="16"/>
        </w:rPr>
        <w:t xml:space="preserve"> в зависимости от партии производства</w:t>
      </w:r>
      <w:r w:rsidRPr="00D06E73">
        <w:rPr>
          <w:rFonts w:ascii="Arial" w:hAnsi="Arial" w:cs="Arial"/>
          <w:i/>
          <w:sz w:val="16"/>
          <w:szCs w:val="16"/>
        </w:rPr>
        <w:t xml:space="preserve">, производитель имеет право вносить изменения в конструкцию </w:t>
      </w:r>
      <w:r w:rsidR="001B701C" w:rsidRPr="00D06E73">
        <w:rPr>
          <w:rFonts w:ascii="Arial" w:hAnsi="Arial" w:cs="Arial"/>
          <w:i/>
          <w:sz w:val="16"/>
          <w:szCs w:val="16"/>
        </w:rPr>
        <w:t>товара</w:t>
      </w:r>
      <w:r w:rsidRPr="00D06E73">
        <w:rPr>
          <w:rFonts w:ascii="Arial" w:hAnsi="Arial" w:cs="Arial"/>
          <w:i/>
          <w:sz w:val="16"/>
          <w:szCs w:val="16"/>
        </w:rPr>
        <w:t xml:space="preserve"> без предварительного уведомления (см. на упаковке)</w:t>
      </w:r>
    </w:p>
    <w:p w:rsidR="00C95406" w:rsidRPr="00D06E73" w:rsidRDefault="00E827B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Меры предосторожности</w:t>
      </w:r>
    </w:p>
    <w:p w:rsidR="001B701C" w:rsidRPr="00D06E73" w:rsidRDefault="001B701C"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Установка, демонтаж и обслуживание лампы должны производиться при выключенном электропитании.</w:t>
      </w:r>
    </w:p>
    <w:p w:rsidR="001B701C" w:rsidRPr="00D06E73" w:rsidRDefault="001B701C"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колбой лампы запрещено.</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 xml:space="preserve">Не использовать светодиодную лампу ТМ «FERON» в </w:t>
      </w:r>
      <w:r w:rsidR="006608B6" w:rsidRPr="00D06E73">
        <w:rPr>
          <w:rFonts w:ascii="Arial" w:hAnsi="Arial" w:cs="Arial"/>
          <w:sz w:val="16"/>
          <w:szCs w:val="16"/>
        </w:rPr>
        <w:t>закрытых светильниках,</w:t>
      </w:r>
      <w:r w:rsidRPr="00D06E73">
        <w:rPr>
          <w:rFonts w:ascii="Arial" w:hAnsi="Arial" w:cs="Arial"/>
          <w:sz w:val="16"/>
          <w:szCs w:val="16"/>
        </w:rPr>
        <w:t xml:space="preserve"> </w:t>
      </w:r>
      <w:r w:rsidR="00EF66E1" w:rsidRPr="00D06E73">
        <w:rPr>
          <w:rFonts w:ascii="Arial" w:hAnsi="Arial" w:cs="Arial"/>
          <w:sz w:val="16"/>
          <w:szCs w:val="16"/>
        </w:rPr>
        <w:t xml:space="preserve">а также </w:t>
      </w:r>
      <w:r w:rsidRPr="00D06E73">
        <w:rPr>
          <w:rFonts w:ascii="Arial" w:hAnsi="Arial" w:cs="Arial"/>
          <w:sz w:val="16"/>
          <w:szCs w:val="16"/>
        </w:rPr>
        <w:t>в местах с затрудненной конвекцией воздуха</w:t>
      </w:r>
      <w:r w:rsidR="006608B6" w:rsidRPr="00D06E73">
        <w:rPr>
          <w:rFonts w:ascii="Arial" w:hAnsi="Arial" w:cs="Arial"/>
          <w:sz w:val="16"/>
          <w:szCs w:val="16"/>
        </w:rPr>
        <w:t>, в</w:t>
      </w:r>
      <w:r w:rsidR="00EF66E1" w:rsidRPr="00D06E73">
        <w:rPr>
          <w:rFonts w:ascii="Arial" w:hAnsi="Arial" w:cs="Arial"/>
          <w:sz w:val="16"/>
          <w:szCs w:val="16"/>
        </w:rPr>
        <w:t xml:space="preserve"> помещениях с высокой температурой окружающей среды:</w:t>
      </w:r>
      <w:r w:rsidR="006608B6" w:rsidRPr="00D06E73">
        <w:rPr>
          <w:rFonts w:ascii="Arial" w:hAnsi="Arial" w:cs="Arial"/>
          <w:sz w:val="16"/>
          <w:szCs w:val="16"/>
        </w:rPr>
        <w:t xml:space="preserve"> банях</w:t>
      </w:r>
      <w:r w:rsidR="00EF66E1" w:rsidRPr="00D06E73">
        <w:rPr>
          <w:rFonts w:ascii="Arial" w:hAnsi="Arial" w:cs="Arial"/>
          <w:sz w:val="16"/>
          <w:szCs w:val="16"/>
        </w:rPr>
        <w:t xml:space="preserve"> или</w:t>
      </w:r>
      <w:r w:rsidR="006608B6" w:rsidRPr="00D06E73">
        <w:rPr>
          <w:rFonts w:ascii="Arial" w:hAnsi="Arial" w:cs="Arial"/>
          <w:sz w:val="16"/>
          <w:szCs w:val="16"/>
        </w:rPr>
        <w:t xml:space="preserve"> саунах,</w:t>
      </w:r>
      <w:r w:rsidR="00EF66E1" w:rsidRPr="00D06E73">
        <w:rPr>
          <w:rFonts w:ascii="Arial" w:hAnsi="Arial" w:cs="Arial"/>
          <w:sz w:val="16"/>
          <w:szCs w:val="16"/>
        </w:rPr>
        <w:t xml:space="preserve"> или</w:t>
      </w:r>
      <w:r w:rsidR="006608B6" w:rsidRPr="00D06E73">
        <w:rPr>
          <w:rFonts w:ascii="Arial" w:hAnsi="Arial" w:cs="Arial"/>
          <w:sz w:val="16"/>
          <w:szCs w:val="16"/>
        </w:rPr>
        <w:t xml:space="preserve"> вблизи нагревательных приборов</w:t>
      </w:r>
      <w:r w:rsidR="00EF66E1" w:rsidRPr="00D06E73">
        <w:rPr>
          <w:rFonts w:ascii="Arial" w:hAnsi="Arial" w:cs="Arial"/>
          <w:sz w:val="16"/>
          <w:szCs w:val="16"/>
        </w:rPr>
        <w:t>,</w:t>
      </w:r>
      <w:r w:rsidR="006608B6" w:rsidRPr="00D06E73">
        <w:rPr>
          <w:rFonts w:ascii="Arial" w:hAnsi="Arial" w:cs="Arial"/>
          <w:sz w:val="16"/>
          <w:szCs w:val="16"/>
        </w:rPr>
        <w:t xml:space="preserve"> либо систем отопления</w:t>
      </w:r>
      <w:r w:rsidRPr="00D06E73">
        <w:rPr>
          <w:rFonts w:ascii="Arial" w:hAnsi="Arial" w:cs="Arial"/>
          <w:sz w:val="16"/>
          <w:szCs w:val="16"/>
        </w:rPr>
        <w:t xml:space="preserve">. Это может привести к перегреву лампы и </w:t>
      </w:r>
      <w:r w:rsidR="00EF66E1" w:rsidRPr="00D06E73">
        <w:rPr>
          <w:rFonts w:ascii="Arial" w:hAnsi="Arial" w:cs="Arial"/>
          <w:sz w:val="16"/>
          <w:szCs w:val="16"/>
        </w:rPr>
        <w:t xml:space="preserve">сильному </w:t>
      </w:r>
      <w:r w:rsidRPr="00D06E73">
        <w:rPr>
          <w:rFonts w:ascii="Arial" w:hAnsi="Arial" w:cs="Arial"/>
          <w:sz w:val="16"/>
          <w:szCs w:val="16"/>
        </w:rPr>
        <w:t>сокращению срока службы светодиодов.</w:t>
      </w:r>
    </w:p>
    <w:p w:rsidR="00C95406" w:rsidRPr="00D06E73" w:rsidRDefault="00607808"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Использовать только внутри помещений.</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Запрещена эксплуатация светодиодных ламп в сетях  не отвечающих требованиям</w:t>
      </w:r>
      <w:hyperlink r:id="rId5" w:tgtFrame="_blank" w:history="1">
        <w:r w:rsidRPr="00D06E73">
          <w:rPr>
            <w:rFonts w:ascii="Arial" w:hAnsi="Arial" w:cs="Arial"/>
            <w:sz w:val="16"/>
            <w:szCs w:val="16"/>
          </w:rPr>
          <w:t> ГОСТ Р 32144-2013</w:t>
        </w:r>
      </w:hyperlink>
      <w:r w:rsidRPr="00D06E73">
        <w:rPr>
          <w:rFonts w:ascii="Arial" w:hAnsi="Arial" w:cs="Arial"/>
          <w:sz w:val="16"/>
          <w:szCs w:val="16"/>
        </w:rPr>
        <w:t>.</w:t>
      </w:r>
    </w:p>
    <w:p w:rsidR="009654B7" w:rsidRPr="00D06E73" w:rsidRDefault="009654B7"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Радиоактивные и ядовитые вещества в состав лампы не входят.</w:t>
      </w:r>
    </w:p>
    <w:p w:rsidR="001912B2" w:rsidRPr="00D06E73" w:rsidRDefault="001912B2" w:rsidP="00D06E73">
      <w:pPr>
        <w:pStyle w:val="a3"/>
        <w:numPr>
          <w:ilvl w:val="1"/>
          <w:numId w:val="1"/>
        </w:numPr>
        <w:spacing w:after="0" w:line="240" w:lineRule="auto"/>
        <w:jc w:val="both"/>
        <w:rPr>
          <w:rFonts w:ascii="Arial" w:hAnsi="Arial" w:cs="Arial"/>
          <w:sz w:val="16"/>
          <w:szCs w:val="16"/>
        </w:rPr>
      </w:pPr>
      <w:r w:rsidRPr="00D06E73">
        <w:rPr>
          <w:rFonts w:ascii="Arial" w:hAnsi="Arial" w:cs="Arial"/>
          <w:sz w:val="16"/>
          <w:szCs w:val="16"/>
        </w:rPr>
        <w:t>Не использовать в цепи с</w:t>
      </w:r>
      <w:r w:rsidR="001B701C" w:rsidRPr="00D06E73">
        <w:rPr>
          <w:rFonts w:ascii="Arial" w:hAnsi="Arial" w:cs="Arial"/>
          <w:sz w:val="16"/>
          <w:szCs w:val="16"/>
        </w:rPr>
        <w:t>о светорегуляторами (диммерами) и выключателями с подсветкой.</w:t>
      </w:r>
    </w:p>
    <w:p w:rsidR="005573F7" w:rsidRPr="00D06E73" w:rsidRDefault="005573F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Хранение</w:t>
      </w:r>
    </w:p>
    <w:p w:rsidR="005573F7" w:rsidRPr="00D06E73" w:rsidRDefault="005573F7" w:rsidP="00D06E73">
      <w:pPr>
        <w:spacing w:after="0" w:line="240" w:lineRule="auto"/>
        <w:ind w:firstLine="357"/>
        <w:jc w:val="both"/>
        <w:rPr>
          <w:rFonts w:ascii="Arial" w:hAnsi="Arial" w:cs="Arial"/>
          <w:sz w:val="16"/>
          <w:szCs w:val="16"/>
        </w:rPr>
      </w:pPr>
      <w:r w:rsidRPr="00D06E73">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ограничен.</w:t>
      </w:r>
    </w:p>
    <w:p w:rsidR="005573F7" w:rsidRPr="00D06E73" w:rsidRDefault="005573F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Транспортировка.</w:t>
      </w:r>
    </w:p>
    <w:p w:rsidR="005573F7" w:rsidRPr="00D06E73" w:rsidRDefault="005573F7" w:rsidP="00D06E73">
      <w:pPr>
        <w:spacing w:after="0" w:line="240" w:lineRule="auto"/>
        <w:ind w:firstLine="357"/>
        <w:jc w:val="both"/>
        <w:rPr>
          <w:rFonts w:ascii="Arial" w:hAnsi="Arial" w:cs="Arial"/>
          <w:sz w:val="16"/>
          <w:szCs w:val="16"/>
        </w:rPr>
      </w:pPr>
      <w:r w:rsidRPr="00D06E73">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D06E73" w:rsidRDefault="00E827B7"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Утилизация</w:t>
      </w:r>
    </w:p>
    <w:p w:rsidR="00E827B7" w:rsidRPr="00D06E73" w:rsidRDefault="00D924A1" w:rsidP="00D06E73">
      <w:pPr>
        <w:spacing w:after="0" w:line="240" w:lineRule="auto"/>
        <w:rPr>
          <w:rFonts w:ascii="Arial" w:hAnsi="Arial" w:cs="Arial"/>
          <w:sz w:val="16"/>
          <w:szCs w:val="16"/>
        </w:rPr>
      </w:pPr>
      <w:r w:rsidRPr="00D06E73">
        <w:rPr>
          <w:rFonts w:ascii="Arial" w:hAnsi="Arial" w:cs="Arial"/>
          <w:sz w:val="16"/>
          <w:szCs w:val="16"/>
        </w:rPr>
        <w:t>Светодиодные</w:t>
      </w:r>
      <w:r w:rsidR="00E827B7" w:rsidRPr="00D06E73">
        <w:rPr>
          <w:rFonts w:ascii="Arial" w:hAnsi="Arial" w:cs="Arial"/>
          <w:sz w:val="16"/>
          <w:szCs w:val="16"/>
        </w:rPr>
        <w:t xml:space="preserve"> лампы </w:t>
      </w:r>
      <w:r w:rsidR="00BD22D3" w:rsidRPr="00D06E73">
        <w:rPr>
          <w:rFonts w:ascii="Arial" w:hAnsi="Arial" w:cs="Arial"/>
          <w:sz w:val="16"/>
          <w:szCs w:val="16"/>
        </w:rPr>
        <w:t>ТМ «</w:t>
      </w:r>
      <w:r w:rsidR="00BD22D3" w:rsidRPr="00D06E73">
        <w:rPr>
          <w:rFonts w:ascii="Arial" w:hAnsi="Arial" w:cs="Arial"/>
          <w:sz w:val="16"/>
          <w:szCs w:val="16"/>
          <w:lang w:val="en-US"/>
        </w:rPr>
        <w:t>FERON</w:t>
      </w:r>
      <w:r w:rsidR="00BD22D3" w:rsidRPr="00D06E73">
        <w:rPr>
          <w:rFonts w:ascii="Arial" w:hAnsi="Arial" w:cs="Arial"/>
          <w:sz w:val="16"/>
          <w:szCs w:val="16"/>
        </w:rPr>
        <w:t xml:space="preserve">» </w:t>
      </w:r>
      <w:r w:rsidR="00E827B7" w:rsidRPr="00D06E73">
        <w:rPr>
          <w:rFonts w:ascii="Arial" w:hAnsi="Arial" w:cs="Arial"/>
          <w:sz w:val="16"/>
          <w:szCs w:val="16"/>
        </w:rPr>
        <w:t xml:space="preserve">не </w:t>
      </w:r>
      <w:r w:rsidR="00254179" w:rsidRPr="00D06E73">
        <w:rPr>
          <w:rFonts w:ascii="Arial" w:hAnsi="Arial" w:cs="Arial"/>
          <w:sz w:val="16"/>
          <w:szCs w:val="16"/>
        </w:rPr>
        <w:t>подлежат ремонту</w:t>
      </w:r>
      <w:r w:rsidR="00EF66E1" w:rsidRPr="00D06E73">
        <w:rPr>
          <w:rFonts w:ascii="Arial" w:hAnsi="Arial" w:cs="Arial"/>
          <w:sz w:val="16"/>
          <w:szCs w:val="16"/>
        </w:rPr>
        <w:t>, не содержат в своем составе токсичных или дорогостоящих материалов</w:t>
      </w:r>
      <w:r w:rsidR="00254179" w:rsidRPr="00D06E73">
        <w:rPr>
          <w:rFonts w:ascii="Arial" w:hAnsi="Arial" w:cs="Arial"/>
          <w:sz w:val="16"/>
          <w:szCs w:val="16"/>
        </w:rPr>
        <w:t xml:space="preserve"> и не </w:t>
      </w:r>
      <w:r w:rsidR="00E827B7" w:rsidRPr="00D06E73">
        <w:rPr>
          <w:rFonts w:ascii="Arial" w:hAnsi="Arial" w:cs="Arial"/>
          <w:sz w:val="16"/>
          <w:szCs w:val="16"/>
        </w:rPr>
        <w:t>требуют специальной утилизации.</w:t>
      </w:r>
    </w:p>
    <w:p w:rsidR="009049C6" w:rsidRPr="00D06E73" w:rsidRDefault="009049C6" w:rsidP="00D06E73">
      <w:pPr>
        <w:pStyle w:val="a3"/>
        <w:numPr>
          <w:ilvl w:val="0"/>
          <w:numId w:val="1"/>
        </w:numPr>
        <w:spacing w:after="0" w:line="240" w:lineRule="auto"/>
        <w:rPr>
          <w:rFonts w:ascii="Arial" w:hAnsi="Arial" w:cs="Arial"/>
          <w:b/>
          <w:sz w:val="16"/>
          <w:szCs w:val="16"/>
        </w:rPr>
      </w:pPr>
      <w:r w:rsidRPr="00D06E73">
        <w:rPr>
          <w:rFonts w:ascii="Arial" w:eastAsia="Times New Roman" w:hAnsi="Arial" w:cs="Arial"/>
          <w:b/>
          <w:sz w:val="16"/>
          <w:szCs w:val="16"/>
        </w:rPr>
        <w:t>Характерные неисправности и способы их устранения</w:t>
      </w:r>
    </w:p>
    <w:tbl>
      <w:tblPr>
        <w:tblStyle w:val="a4"/>
        <w:tblW w:w="0" w:type="auto"/>
        <w:tblLook w:val="04A0" w:firstRow="1" w:lastRow="0" w:firstColumn="1" w:lastColumn="0" w:noHBand="0" w:noVBand="1"/>
      </w:tblPr>
      <w:tblGrid>
        <w:gridCol w:w="2328"/>
        <w:gridCol w:w="4288"/>
        <w:gridCol w:w="4066"/>
      </w:tblGrid>
      <w:tr w:rsidR="009049C6" w:rsidRPr="00D06E73" w:rsidTr="00AC70F8">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Внешние проявления и дополнительные признаки неисправности</w:t>
            </w:r>
          </w:p>
        </w:tc>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Вероятная причина</w:t>
            </w:r>
          </w:p>
        </w:tc>
        <w:tc>
          <w:tcPr>
            <w:tcW w:w="0" w:type="auto"/>
          </w:tcPr>
          <w:p w:rsidR="009049C6" w:rsidRPr="00D06E73" w:rsidRDefault="009049C6" w:rsidP="00D06E73">
            <w:pPr>
              <w:jc w:val="center"/>
              <w:rPr>
                <w:rFonts w:ascii="Arial" w:hAnsi="Arial" w:cs="Arial"/>
                <w:sz w:val="16"/>
                <w:szCs w:val="16"/>
              </w:rPr>
            </w:pPr>
            <w:r w:rsidRPr="00D06E73">
              <w:rPr>
                <w:rFonts w:ascii="Arial" w:eastAsia="Times New Roman" w:hAnsi="Arial" w:cs="Arial"/>
                <w:b/>
                <w:sz w:val="16"/>
                <w:szCs w:val="16"/>
              </w:rPr>
              <w:t>Метод устранения</w:t>
            </w:r>
          </w:p>
        </w:tc>
      </w:tr>
      <w:tr w:rsidR="009049C6" w:rsidRPr="00D06E73" w:rsidTr="00AC70F8">
        <w:tc>
          <w:tcPr>
            <w:tcW w:w="0" w:type="auto"/>
            <w:vMerge w:val="restart"/>
            <w:vAlign w:val="center"/>
          </w:tcPr>
          <w:p w:rsidR="009049C6" w:rsidRPr="00D06E73" w:rsidRDefault="009049C6" w:rsidP="00D06E73">
            <w:pPr>
              <w:jc w:val="center"/>
              <w:rPr>
                <w:rFonts w:ascii="Arial" w:hAnsi="Arial" w:cs="Arial"/>
                <w:sz w:val="16"/>
                <w:szCs w:val="16"/>
              </w:rPr>
            </w:pPr>
            <w:r w:rsidRPr="00D06E73">
              <w:rPr>
                <w:rFonts w:ascii="Arial" w:hAnsi="Arial" w:cs="Arial"/>
                <w:sz w:val="16"/>
                <w:szCs w:val="16"/>
              </w:rPr>
              <w:t>При включении питания лампа не светится</w:t>
            </w: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Отсутствует напряжение в питающей сети, либо оно ниже нормы</w:t>
            </w:r>
          </w:p>
        </w:tc>
        <w:tc>
          <w:tcPr>
            <w:tcW w:w="0" w:type="auto"/>
          </w:tcPr>
          <w:p w:rsidR="009049C6" w:rsidRPr="00D06E73" w:rsidRDefault="009049C6" w:rsidP="00D06E73">
            <w:pPr>
              <w:rPr>
                <w:rFonts w:ascii="Arial" w:hAnsi="Arial" w:cs="Arial"/>
                <w:sz w:val="16"/>
                <w:szCs w:val="16"/>
              </w:rPr>
            </w:pPr>
            <w:r w:rsidRPr="00D06E73">
              <w:rPr>
                <w:rFonts w:ascii="Arial" w:eastAsia="Times New Roman" w:hAnsi="Arial" w:cs="Arial"/>
                <w:sz w:val="16"/>
                <w:szCs w:val="16"/>
              </w:rPr>
              <w:t>Проверьте наличие напряжения в питающей сети</w:t>
            </w:r>
            <w:r w:rsidRPr="00D06E73">
              <w:rPr>
                <w:rFonts w:ascii="Arial" w:hAnsi="Arial" w:cs="Arial"/>
                <w:sz w:val="16"/>
                <w:szCs w:val="16"/>
              </w:rPr>
              <w:t xml:space="preserve"> и его уровень, при необходимости, устраните неисправность</w:t>
            </w:r>
          </w:p>
        </w:tc>
      </w:tr>
      <w:tr w:rsidR="009049C6" w:rsidRPr="00D06E73" w:rsidTr="00AC70F8">
        <w:tc>
          <w:tcPr>
            <w:tcW w:w="0" w:type="auto"/>
            <w:vMerge/>
            <w:vAlign w:val="center"/>
          </w:tcPr>
          <w:p w:rsidR="009049C6" w:rsidRPr="00D06E73" w:rsidRDefault="009049C6" w:rsidP="00D06E73">
            <w:pPr>
              <w:jc w:val="center"/>
              <w:rPr>
                <w:rFonts w:ascii="Arial" w:hAnsi="Arial" w:cs="Arial"/>
                <w:sz w:val="16"/>
                <w:szCs w:val="16"/>
              </w:rPr>
            </w:pP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Плохой контакт в схеме подключения, повреждение питающего кабеля, нарушение целостности изоляции</w:t>
            </w:r>
          </w:p>
        </w:tc>
        <w:tc>
          <w:tcPr>
            <w:tcW w:w="0" w:type="auto"/>
          </w:tcPr>
          <w:p w:rsidR="009049C6" w:rsidRPr="00D06E73" w:rsidRDefault="009049C6" w:rsidP="00D06E73">
            <w:pPr>
              <w:rPr>
                <w:rFonts w:ascii="Arial" w:hAnsi="Arial" w:cs="Arial"/>
                <w:sz w:val="16"/>
                <w:szCs w:val="16"/>
              </w:rPr>
            </w:pPr>
            <w:r w:rsidRPr="00D06E73">
              <w:rPr>
                <w:rFonts w:ascii="Arial" w:hAnsi="Arial" w:cs="Arial"/>
                <w:sz w:val="16"/>
                <w:szCs w:val="16"/>
              </w:rPr>
              <w:t>Проверьте контакты в схеме подключения и целостность изоляции питающего кабеля. При необходимости обратитесь к квалифицированному электрику и устраните неисправность</w:t>
            </w:r>
          </w:p>
        </w:tc>
      </w:tr>
      <w:tr w:rsidR="00EF66E1" w:rsidRPr="00D06E73" w:rsidTr="00AC70F8">
        <w:tc>
          <w:tcPr>
            <w:tcW w:w="0" w:type="auto"/>
            <w:vMerge w:val="restart"/>
            <w:vAlign w:val="center"/>
          </w:tcPr>
          <w:p w:rsidR="00EF66E1" w:rsidRPr="00D06E73" w:rsidRDefault="00EF66E1" w:rsidP="00D06E73">
            <w:pPr>
              <w:jc w:val="center"/>
              <w:rPr>
                <w:rFonts w:ascii="Arial" w:hAnsi="Arial" w:cs="Arial"/>
                <w:sz w:val="16"/>
                <w:szCs w:val="16"/>
              </w:rPr>
            </w:pPr>
            <w:r w:rsidRPr="00D06E73">
              <w:rPr>
                <w:rFonts w:ascii="Arial" w:hAnsi="Arial" w:cs="Arial"/>
                <w:sz w:val="16"/>
                <w:szCs w:val="16"/>
              </w:rPr>
              <w:t>В выключенном состоянии лампа тускло светится, либо моргает</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Лампа подключена через выключатель со светодиодной или неоновой подсветкой. Такой выключатель в выключенном состоянии пропускает небольшие токи, которых достаточно для кратковременной работы лампы</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Отключите подсветку выключателя, либо замените выключатель. При необходимости обратитесь к квалифицированному электрику</w:t>
            </w:r>
          </w:p>
        </w:tc>
      </w:tr>
      <w:tr w:rsidR="00EF66E1" w:rsidRPr="00D06E73" w:rsidTr="00AC70F8">
        <w:tc>
          <w:tcPr>
            <w:tcW w:w="0" w:type="auto"/>
            <w:vMerge/>
            <w:vAlign w:val="center"/>
          </w:tcPr>
          <w:p w:rsidR="00EF66E1" w:rsidRPr="00D06E73" w:rsidRDefault="00EF66E1" w:rsidP="00D06E73">
            <w:pPr>
              <w:jc w:val="center"/>
              <w:rPr>
                <w:rFonts w:ascii="Arial" w:hAnsi="Arial" w:cs="Arial"/>
                <w:sz w:val="16"/>
                <w:szCs w:val="16"/>
              </w:rPr>
            </w:pP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Выключатель рвет нейтральный провод, а не фазовый. Поэтому, небольшие токи постоянно питают светодиодную лампу</w:t>
            </w:r>
          </w:p>
        </w:tc>
        <w:tc>
          <w:tcPr>
            <w:tcW w:w="0" w:type="auto"/>
          </w:tcPr>
          <w:p w:rsidR="00EF66E1" w:rsidRPr="00D06E73" w:rsidRDefault="00EF66E1" w:rsidP="00D06E73">
            <w:pPr>
              <w:rPr>
                <w:rFonts w:ascii="Arial" w:hAnsi="Arial" w:cs="Arial"/>
                <w:sz w:val="16"/>
                <w:szCs w:val="16"/>
              </w:rPr>
            </w:pPr>
            <w:r w:rsidRPr="00D06E73">
              <w:rPr>
                <w:rFonts w:ascii="Arial" w:hAnsi="Arial" w:cs="Arial"/>
                <w:sz w:val="16"/>
                <w:szCs w:val="16"/>
              </w:rPr>
              <w:t>Подключите на контакты выключателя фазовый провод. При необходимости обратитесь к квалифицированному электрику</w:t>
            </w:r>
          </w:p>
        </w:tc>
      </w:tr>
      <w:tr w:rsidR="00322579" w:rsidRPr="00D06E73" w:rsidTr="00AC70F8">
        <w:tc>
          <w:tcPr>
            <w:tcW w:w="0" w:type="auto"/>
            <w:vAlign w:val="center"/>
          </w:tcPr>
          <w:p w:rsidR="00322579" w:rsidRPr="00D06E73" w:rsidRDefault="00322579" w:rsidP="00D06E73">
            <w:pPr>
              <w:jc w:val="center"/>
              <w:rPr>
                <w:rFonts w:ascii="Arial" w:hAnsi="Arial" w:cs="Arial"/>
                <w:sz w:val="16"/>
                <w:szCs w:val="16"/>
              </w:rPr>
            </w:pPr>
            <w:r w:rsidRPr="00D06E73">
              <w:rPr>
                <w:rFonts w:ascii="Arial" w:hAnsi="Arial" w:cs="Arial"/>
                <w:sz w:val="16"/>
                <w:szCs w:val="16"/>
              </w:rPr>
              <w:t>Лампа светит тускло</w:t>
            </w:r>
          </w:p>
        </w:tc>
        <w:tc>
          <w:tcPr>
            <w:tcW w:w="0" w:type="auto"/>
          </w:tcPr>
          <w:p w:rsidR="00322579" w:rsidRPr="00D06E73" w:rsidRDefault="00322579" w:rsidP="00D06E73">
            <w:pPr>
              <w:rPr>
                <w:rFonts w:ascii="Arial" w:hAnsi="Arial" w:cs="Arial"/>
                <w:sz w:val="16"/>
                <w:szCs w:val="16"/>
              </w:rPr>
            </w:pPr>
            <w:r w:rsidRPr="00D06E73">
              <w:rPr>
                <w:rFonts w:ascii="Arial" w:hAnsi="Arial" w:cs="Arial"/>
                <w:sz w:val="16"/>
                <w:szCs w:val="16"/>
              </w:rPr>
              <w:t>Сетевое напряжение опустилось ниже 207В, поэтому яркость свечения светодиодной лампы снизилась</w:t>
            </w:r>
          </w:p>
        </w:tc>
        <w:tc>
          <w:tcPr>
            <w:tcW w:w="0" w:type="auto"/>
          </w:tcPr>
          <w:p w:rsidR="00322579" w:rsidRPr="00D06E73" w:rsidRDefault="00322579" w:rsidP="00D06E73">
            <w:pPr>
              <w:rPr>
                <w:rFonts w:ascii="Arial" w:hAnsi="Arial" w:cs="Arial"/>
                <w:sz w:val="16"/>
                <w:szCs w:val="16"/>
              </w:rPr>
            </w:pPr>
            <w:r w:rsidRPr="00D06E73">
              <w:rPr>
                <w:rFonts w:ascii="Arial" w:hAnsi="Arial" w:cs="Arial"/>
                <w:sz w:val="16"/>
                <w:szCs w:val="16"/>
              </w:rPr>
              <w:t>Восстановите необходимый уровень питающего напряжения.</w:t>
            </w:r>
          </w:p>
        </w:tc>
      </w:tr>
    </w:tbl>
    <w:p w:rsidR="009049C6" w:rsidRPr="00D06E73" w:rsidRDefault="00EF66E1" w:rsidP="00D06E73">
      <w:pPr>
        <w:spacing w:after="0" w:line="240" w:lineRule="auto"/>
        <w:rPr>
          <w:rFonts w:ascii="Arial" w:hAnsi="Arial" w:cs="Arial"/>
          <w:b/>
          <w:sz w:val="16"/>
          <w:szCs w:val="16"/>
        </w:rPr>
      </w:pPr>
      <w:r w:rsidRPr="00D06E73">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лампы.</w:t>
      </w:r>
    </w:p>
    <w:p w:rsidR="005F1BA2" w:rsidRDefault="005F1BA2" w:rsidP="00D06E73">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5F1BA2" w:rsidRPr="005F1BA2" w:rsidRDefault="005F1BA2" w:rsidP="005F1BA2">
      <w:pPr>
        <w:spacing w:after="0" w:line="240" w:lineRule="auto"/>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E15E2C">
        <w:rPr>
          <w:rFonts w:ascii="Arial" w:hAnsi="Arial" w:cs="Arial"/>
          <w:sz w:val="16"/>
          <w:szCs w:val="16"/>
        </w:rPr>
        <w:t xml:space="preserve">, </w:t>
      </w:r>
      <w:r w:rsidR="00E15E2C" w:rsidRPr="00CB21C7">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C2104B" w:rsidRPr="00D06E73" w:rsidRDefault="00C2104B"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Информация об изготовителе и дата производства.</w:t>
      </w:r>
    </w:p>
    <w:p w:rsidR="00D727F3" w:rsidRPr="00E15E2C" w:rsidRDefault="00D727F3" w:rsidP="00E95C38">
      <w:pPr>
        <w:spacing w:after="0" w:line="240" w:lineRule="auto"/>
        <w:jc w:val="both"/>
        <w:rPr>
          <w:rFonts w:ascii="Arial" w:hAnsi="Arial" w:cs="Arial"/>
          <w:sz w:val="16"/>
          <w:szCs w:val="16"/>
        </w:rPr>
      </w:pPr>
      <w:r w:rsidRPr="005F1BA2">
        <w:rPr>
          <w:rFonts w:ascii="Arial" w:hAnsi="Arial" w:cs="Arial"/>
          <w:sz w:val="16"/>
          <w:szCs w:val="16"/>
        </w:rPr>
        <w:t>Сделано в Китае. Изготовитель</w:t>
      </w:r>
      <w:r w:rsidRPr="00E95C38">
        <w:rPr>
          <w:rFonts w:ascii="Arial" w:hAnsi="Arial" w:cs="Arial"/>
          <w:sz w:val="16"/>
          <w:szCs w:val="16"/>
        </w:rPr>
        <w:t xml:space="preserve">: </w:t>
      </w:r>
      <w:r w:rsidR="00E95C38" w:rsidRPr="00E95C38">
        <w:rPr>
          <w:rFonts w:ascii="Arial" w:hAnsi="Arial" w:cs="Arial"/>
          <w:sz w:val="16"/>
          <w:szCs w:val="16"/>
          <w:lang w:val="en-US"/>
        </w:rPr>
        <w:t>NINGBO</w:t>
      </w:r>
      <w:r w:rsidR="00E95C38" w:rsidRPr="00E95C38">
        <w:rPr>
          <w:rFonts w:ascii="Arial" w:hAnsi="Arial" w:cs="Arial"/>
          <w:sz w:val="16"/>
          <w:szCs w:val="16"/>
        </w:rPr>
        <w:t xml:space="preserve"> </w:t>
      </w:r>
      <w:r w:rsidR="00E95C38" w:rsidRPr="00E95C38">
        <w:rPr>
          <w:rFonts w:ascii="Arial" w:hAnsi="Arial" w:cs="Arial"/>
          <w:sz w:val="16"/>
          <w:szCs w:val="16"/>
          <w:lang w:val="en-US"/>
        </w:rPr>
        <w:t>YUSING</w:t>
      </w:r>
      <w:r w:rsidR="00E95C38" w:rsidRPr="00E95C38">
        <w:rPr>
          <w:rFonts w:ascii="Arial" w:hAnsi="Arial" w:cs="Arial"/>
          <w:sz w:val="16"/>
          <w:szCs w:val="16"/>
        </w:rPr>
        <w:t xml:space="preserve"> </w:t>
      </w:r>
      <w:r w:rsidR="00E95C38" w:rsidRPr="00E95C38">
        <w:rPr>
          <w:rFonts w:ascii="Arial" w:hAnsi="Arial" w:cs="Arial"/>
          <w:sz w:val="16"/>
          <w:szCs w:val="16"/>
          <w:lang w:val="en-US"/>
        </w:rPr>
        <w:t>LIGHTING</w:t>
      </w:r>
      <w:r w:rsidR="00E95C38" w:rsidRPr="00E95C38">
        <w:rPr>
          <w:rFonts w:ascii="Arial" w:hAnsi="Arial" w:cs="Arial"/>
          <w:sz w:val="16"/>
          <w:szCs w:val="16"/>
        </w:rPr>
        <w:t xml:space="preserve"> </w:t>
      </w:r>
      <w:proofErr w:type="gramStart"/>
      <w:r w:rsidR="00E95C38" w:rsidRPr="00E95C38">
        <w:rPr>
          <w:rFonts w:ascii="Arial" w:hAnsi="Arial" w:cs="Arial"/>
          <w:sz w:val="16"/>
          <w:szCs w:val="16"/>
          <w:lang w:val="en-US"/>
        </w:rPr>
        <w:t>CO</w:t>
      </w:r>
      <w:r w:rsidR="00E95C38" w:rsidRPr="00E95C38">
        <w:rPr>
          <w:rFonts w:ascii="Arial" w:hAnsi="Arial" w:cs="Arial"/>
          <w:sz w:val="16"/>
          <w:szCs w:val="16"/>
        </w:rPr>
        <w:t>.,</w:t>
      </w:r>
      <w:r w:rsidR="00E95C38" w:rsidRPr="00E95C38">
        <w:rPr>
          <w:rFonts w:ascii="Arial" w:hAnsi="Arial" w:cs="Arial"/>
          <w:sz w:val="16"/>
          <w:szCs w:val="16"/>
          <w:lang w:val="en-US"/>
        </w:rPr>
        <w:t>LTD</w:t>
      </w:r>
      <w:proofErr w:type="gramEnd"/>
      <w:r w:rsidR="00E95C38" w:rsidRPr="00E95C38">
        <w:rPr>
          <w:rFonts w:ascii="Arial" w:hAnsi="Arial" w:cs="Arial"/>
          <w:sz w:val="16"/>
          <w:szCs w:val="16"/>
        </w:rPr>
        <w:t xml:space="preserve">» Китай, </w:t>
      </w:r>
      <w:r w:rsidR="00E95C38" w:rsidRPr="00E95C38">
        <w:rPr>
          <w:rFonts w:ascii="Arial" w:hAnsi="Arial" w:cs="Arial"/>
          <w:sz w:val="16"/>
          <w:szCs w:val="16"/>
          <w:lang w:val="en-US"/>
        </w:rPr>
        <w:t>No</w:t>
      </w:r>
      <w:r w:rsidR="00E95C38" w:rsidRPr="00E95C38">
        <w:rPr>
          <w:rFonts w:ascii="Arial" w:hAnsi="Arial" w:cs="Arial"/>
          <w:sz w:val="16"/>
          <w:szCs w:val="16"/>
        </w:rPr>
        <w:t>.1199,</w:t>
      </w:r>
      <w:r w:rsidR="00E95C38" w:rsidRPr="00E95C38">
        <w:rPr>
          <w:rFonts w:ascii="Arial" w:hAnsi="Arial" w:cs="Arial"/>
          <w:sz w:val="16"/>
          <w:szCs w:val="16"/>
          <w:lang w:val="en-US"/>
        </w:rPr>
        <w:t>MINGGUANG</w:t>
      </w:r>
      <w:r w:rsidR="00E95C38" w:rsidRPr="00E95C38">
        <w:rPr>
          <w:rFonts w:ascii="Arial" w:hAnsi="Arial" w:cs="Arial"/>
          <w:sz w:val="16"/>
          <w:szCs w:val="16"/>
        </w:rPr>
        <w:t xml:space="preserve"> </w:t>
      </w:r>
      <w:r w:rsidR="00E95C38" w:rsidRPr="00E95C38">
        <w:rPr>
          <w:rFonts w:ascii="Arial" w:hAnsi="Arial" w:cs="Arial"/>
          <w:sz w:val="16"/>
          <w:szCs w:val="16"/>
          <w:lang w:val="en-US"/>
        </w:rPr>
        <w:t>RD</w:t>
      </w:r>
      <w:r w:rsidR="00E95C38" w:rsidRPr="00E95C38">
        <w:rPr>
          <w:rFonts w:ascii="Arial" w:hAnsi="Arial" w:cs="Arial"/>
          <w:sz w:val="16"/>
          <w:szCs w:val="16"/>
        </w:rPr>
        <w:t>.</w:t>
      </w:r>
      <w:r w:rsidR="00E95C38" w:rsidRPr="00E95C38">
        <w:rPr>
          <w:rFonts w:ascii="Arial" w:hAnsi="Arial" w:cs="Arial"/>
          <w:sz w:val="16"/>
          <w:szCs w:val="16"/>
          <w:lang w:val="en-US"/>
        </w:rPr>
        <w:t>JIANGSHAN</w:t>
      </w:r>
      <w:r w:rsidR="00E95C38" w:rsidRPr="00E95C38">
        <w:rPr>
          <w:rFonts w:ascii="Arial" w:hAnsi="Arial" w:cs="Arial"/>
          <w:sz w:val="16"/>
          <w:szCs w:val="16"/>
        </w:rPr>
        <w:t xml:space="preserve"> </w:t>
      </w:r>
      <w:r w:rsidR="00E95C38" w:rsidRPr="00E95C38">
        <w:rPr>
          <w:rFonts w:ascii="Arial" w:hAnsi="Arial" w:cs="Arial"/>
          <w:sz w:val="16"/>
          <w:szCs w:val="16"/>
          <w:lang w:val="en-US"/>
        </w:rPr>
        <w:t>TOWN</w:t>
      </w:r>
      <w:r w:rsidR="00E95C38" w:rsidRPr="00E95C38">
        <w:rPr>
          <w:rFonts w:ascii="Arial" w:hAnsi="Arial" w:cs="Arial"/>
          <w:sz w:val="16"/>
          <w:szCs w:val="16"/>
        </w:rPr>
        <w:t>,</w:t>
      </w:r>
      <w:r w:rsidR="00E95C38" w:rsidRPr="00E95C38">
        <w:rPr>
          <w:rFonts w:ascii="Arial" w:hAnsi="Arial" w:cs="Arial"/>
          <w:sz w:val="16"/>
          <w:szCs w:val="16"/>
          <w:lang w:val="en-US"/>
        </w:rPr>
        <w:t>NINGBO</w:t>
      </w:r>
      <w:r w:rsidR="00E95C38" w:rsidRPr="00E95C38">
        <w:rPr>
          <w:rFonts w:ascii="Arial" w:hAnsi="Arial" w:cs="Arial"/>
          <w:sz w:val="16"/>
          <w:szCs w:val="16"/>
        </w:rPr>
        <w:t>,</w:t>
      </w:r>
      <w:r w:rsidR="00E95C38" w:rsidRPr="00E95C38">
        <w:rPr>
          <w:rFonts w:ascii="Arial" w:hAnsi="Arial" w:cs="Arial"/>
          <w:sz w:val="16"/>
          <w:szCs w:val="16"/>
          <w:lang w:val="en-US"/>
        </w:rPr>
        <w:t>CHINA</w:t>
      </w:r>
      <w:r w:rsidR="00E95C38">
        <w:rPr>
          <w:rFonts w:ascii="Arial" w:hAnsi="Arial" w:cs="Arial"/>
          <w:sz w:val="16"/>
          <w:szCs w:val="16"/>
        </w:rPr>
        <w:t xml:space="preserve"> / </w:t>
      </w:r>
      <w:proofErr w:type="spellStart"/>
      <w:r w:rsidR="00E95C38" w:rsidRPr="00E95C38">
        <w:rPr>
          <w:rFonts w:ascii="Arial" w:hAnsi="Arial" w:cs="Arial"/>
          <w:sz w:val="16"/>
          <w:szCs w:val="16"/>
        </w:rPr>
        <w:t>Нинбо</w:t>
      </w:r>
      <w:proofErr w:type="spellEnd"/>
      <w:r w:rsidR="00E95C38" w:rsidRPr="00E95C38">
        <w:rPr>
          <w:rFonts w:ascii="Arial" w:hAnsi="Arial" w:cs="Arial"/>
          <w:sz w:val="16"/>
          <w:szCs w:val="16"/>
        </w:rPr>
        <w:t xml:space="preserve"> </w:t>
      </w:r>
      <w:proofErr w:type="spellStart"/>
      <w:r w:rsidR="00E95C38" w:rsidRPr="00E95C38">
        <w:rPr>
          <w:rFonts w:ascii="Arial" w:hAnsi="Arial" w:cs="Arial"/>
          <w:sz w:val="16"/>
          <w:szCs w:val="16"/>
        </w:rPr>
        <w:t>Юсинг</w:t>
      </w:r>
      <w:proofErr w:type="spellEnd"/>
      <w:r w:rsidR="00E95C38" w:rsidRPr="00E95C38">
        <w:rPr>
          <w:rFonts w:ascii="Arial" w:hAnsi="Arial" w:cs="Arial"/>
          <w:sz w:val="16"/>
          <w:szCs w:val="16"/>
        </w:rPr>
        <w:t xml:space="preserve"> </w:t>
      </w:r>
      <w:proofErr w:type="spellStart"/>
      <w:r w:rsidR="00E95C38" w:rsidRPr="00E95C38">
        <w:rPr>
          <w:rFonts w:ascii="Arial" w:hAnsi="Arial" w:cs="Arial"/>
          <w:sz w:val="16"/>
          <w:szCs w:val="16"/>
        </w:rPr>
        <w:t>Лайтинг</w:t>
      </w:r>
      <w:proofErr w:type="spellEnd"/>
      <w:r w:rsidR="00E95C38" w:rsidRPr="00E95C38">
        <w:rPr>
          <w:rFonts w:ascii="Arial" w:hAnsi="Arial" w:cs="Arial"/>
          <w:sz w:val="16"/>
          <w:szCs w:val="16"/>
        </w:rPr>
        <w:t xml:space="preserve">, Ко.,  № 1199, </w:t>
      </w:r>
      <w:proofErr w:type="spellStart"/>
      <w:r w:rsidR="00E95C38" w:rsidRPr="00E95C38">
        <w:rPr>
          <w:rFonts w:ascii="Arial" w:hAnsi="Arial" w:cs="Arial"/>
          <w:sz w:val="16"/>
          <w:szCs w:val="16"/>
        </w:rPr>
        <w:t>Минггуан</w:t>
      </w:r>
      <w:proofErr w:type="spellEnd"/>
      <w:r w:rsidR="00E95C38" w:rsidRPr="00E95C38">
        <w:rPr>
          <w:rFonts w:ascii="Arial" w:hAnsi="Arial" w:cs="Arial"/>
          <w:sz w:val="16"/>
          <w:szCs w:val="16"/>
        </w:rPr>
        <w:t xml:space="preserve"> </w:t>
      </w:r>
      <w:proofErr w:type="spellStart"/>
      <w:r w:rsidR="00E95C38" w:rsidRPr="00E95C38">
        <w:rPr>
          <w:rFonts w:ascii="Arial" w:hAnsi="Arial" w:cs="Arial"/>
          <w:sz w:val="16"/>
          <w:szCs w:val="16"/>
        </w:rPr>
        <w:t>Роуд</w:t>
      </w:r>
      <w:proofErr w:type="spellEnd"/>
      <w:r w:rsidR="00E95C38" w:rsidRPr="00E95C38">
        <w:rPr>
          <w:rFonts w:ascii="Arial" w:hAnsi="Arial" w:cs="Arial"/>
          <w:sz w:val="16"/>
          <w:szCs w:val="16"/>
        </w:rPr>
        <w:t xml:space="preserve">, </w:t>
      </w:r>
      <w:proofErr w:type="spellStart"/>
      <w:r w:rsidR="00E95C38" w:rsidRPr="00E95C38">
        <w:rPr>
          <w:rFonts w:ascii="Arial" w:hAnsi="Arial" w:cs="Arial"/>
          <w:sz w:val="16"/>
          <w:szCs w:val="16"/>
        </w:rPr>
        <w:t>Цзяншань</w:t>
      </w:r>
      <w:proofErr w:type="spellEnd"/>
      <w:r w:rsidR="00E95C38" w:rsidRPr="00E95C38">
        <w:rPr>
          <w:rFonts w:ascii="Arial" w:hAnsi="Arial" w:cs="Arial"/>
          <w:sz w:val="16"/>
          <w:szCs w:val="16"/>
        </w:rPr>
        <w:t xml:space="preserve"> </w:t>
      </w:r>
      <w:proofErr w:type="spellStart"/>
      <w:r w:rsidR="00E95C38" w:rsidRPr="00E95C38">
        <w:rPr>
          <w:rFonts w:ascii="Arial" w:hAnsi="Arial" w:cs="Arial"/>
          <w:sz w:val="16"/>
          <w:szCs w:val="16"/>
        </w:rPr>
        <w:t>Таун</w:t>
      </w:r>
      <w:proofErr w:type="spellEnd"/>
      <w:r w:rsidR="00E95C38" w:rsidRPr="00E95C38">
        <w:rPr>
          <w:rFonts w:ascii="Arial" w:hAnsi="Arial" w:cs="Arial"/>
          <w:sz w:val="16"/>
          <w:szCs w:val="16"/>
        </w:rPr>
        <w:t xml:space="preserve">, </w:t>
      </w:r>
      <w:proofErr w:type="spellStart"/>
      <w:r w:rsidR="00E95C38" w:rsidRPr="00E95C38">
        <w:rPr>
          <w:rFonts w:ascii="Arial" w:hAnsi="Arial" w:cs="Arial"/>
          <w:sz w:val="16"/>
          <w:szCs w:val="16"/>
        </w:rPr>
        <w:t>Нинбо</w:t>
      </w:r>
      <w:proofErr w:type="spellEnd"/>
      <w:r w:rsidR="00E95C38" w:rsidRPr="00E95C38">
        <w:rPr>
          <w:rFonts w:ascii="Arial" w:hAnsi="Arial" w:cs="Arial"/>
          <w:sz w:val="16"/>
          <w:szCs w:val="16"/>
        </w:rPr>
        <w:t>, Китай</w:t>
      </w:r>
      <w:r w:rsidRPr="00E95C38">
        <w:rPr>
          <w:rFonts w:ascii="Arial" w:hAnsi="Arial" w:cs="Arial"/>
          <w:sz w:val="16"/>
          <w:szCs w:val="16"/>
        </w:rPr>
        <w:t xml:space="preserve">. </w:t>
      </w:r>
      <w:r w:rsidR="00195EEF" w:rsidRPr="005F1BA2">
        <w:rPr>
          <w:rFonts w:ascii="Arial" w:hAnsi="Arial" w:cs="Arial"/>
          <w:sz w:val="16"/>
          <w:szCs w:val="16"/>
        </w:rPr>
        <w:t xml:space="preserve">Официальный представитель в РФ / </w:t>
      </w:r>
      <w:r w:rsidRPr="005F1BA2">
        <w:rPr>
          <w:rFonts w:ascii="Arial" w:hAnsi="Arial" w:cs="Arial"/>
          <w:sz w:val="16"/>
          <w:szCs w:val="16"/>
        </w:rPr>
        <w:t>Импортер: ООО «СИЛА СВЕТА» Россия, 117405, г. Москва, ул. Дорожная, д. 48, тел. +7(499)394-69-26</w:t>
      </w:r>
      <w:r w:rsidR="00E95C38">
        <w:rPr>
          <w:rFonts w:ascii="Arial" w:hAnsi="Arial" w:cs="Arial"/>
          <w:sz w:val="16"/>
          <w:szCs w:val="16"/>
        </w:rPr>
        <w:t>.</w:t>
      </w:r>
    </w:p>
    <w:p w:rsidR="00D727F3" w:rsidRPr="005F1BA2" w:rsidRDefault="00D727F3" w:rsidP="005F1BA2">
      <w:pPr>
        <w:spacing w:after="0" w:line="240" w:lineRule="auto"/>
        <w:rPr>
          <w:rFonts w:ascii="Arial" w:hAnsi="Arial" w:cs="Arial"/>
          <w:sz w:val="16"/>
          <w:szCs w:val="16"/>
        </w:rPr>
      </w:pPr>
      <w:r w:rsidRPr="005F1BA2">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A956C5" w:rsidRPr="00D06E73" w:rsidRDefault="00A956C5" w:rsidP="00D06E73">
      <w:pPr>
        <w:pStyle w:val="a3"/>
        <w:numPr>
          <w:ilvl w:val="0"/>
          <w:numId w:val="1"/>
        </w:numPr>
        <w:spacing w:after="0" w:line="240" w:lineRule="auto"/>
        <w:rPr>
          <w:rFonts w:ascii="Arial" w:hAnsi="Arial" w:cs="Arial"/>
          <w:b/>
          <w:sz w:val="16"/>
          <w:szCs w:val="16"/>
        </w:rPr>
      </w:pPr>
      <w:r w:rsidRPr="00D06E73">
        <w:rPr>
          <w:rFonts w:ascii="Arial" w:hAnsi="Arial" w:cs="Arial"/>
          <w:b/>
          <w:sz w:val="16"/>
          <w:szCs w:val="16"/>
        </w:rPr>
        <w:t>Гарантийные обязательства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lastRenderedPageBreak/>
        <w:t>Гарантийный срок на товар составляет 2 год</w:t>
      </w:r>
      <w:r w:rsidR="0099449E" w:rsidRPr="00D06E73">
        <w:rPr>
          <w:rFonts w:ascii="Arial" w:hAnsi="Arial" w:cs="Arial"/>
          <w:sz w:val="16"/>
          <w:szCs w:val="16"/>
        </w:rPr>
        <w:t>а</w:t>
      </w:r>
      <w:r w:rsidRPr="00D06E73">
        <w:rPr>
          <w:rFonts w:ascii="Arial" w:hAnsi="Arial" w:cs="Arial"/>
          <w:sz w:val="16"/>
          <w:szCs w:val="16"/>
        </w:rPr>
        <w:t xml:space="preserve"> (24 месяца) со дня продажи. Гарантия предоставляется на работоспособность светодиодной лампы при соблюдении правил эксплуатации, указанных в данной инструкции.</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F66E1" w:rsidRPr="00D06E73" w:rsidRDefault="00EF66E1" w:rsidP="00D06E73">
      <w:pPr>
        <w:numPr>
          <w:ilvl w:val="0"/>
          <w:numId w:val="9"/>
        </w:numPr>
        <w:spacing w:after="0" w:line="240" w:lineRule="auto"/>
        <w:jc w:val="both"/>
        <w:rPr>
          <w:rFonts w:ascii="Arial" w:hAnsi="Arial" w:cs="Arial"/>
          <w:sz w:val="16"/>
          <w:szCs w:val="16"/>
        </w:rPr>
      </w:pPr>
      <w:r w:rsidRPr="00D06E7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56C5" w:rsidRPr="00D06E73" w:rsidRDefault="00EF66E1" w:rsidP="00D06E73">
      <w:pPr>
        <w:pStyle w:val="a3"/>
        <w:numPr>
          <w:ilvl w:val="0"/>
          <w:numId w:val="9"/>
        </w:numPr>
        <w:spacing w:after="0" w:line="240" w:lineRule="auto"/>
        <w:jc w:val="both"/>
        <w:rPr>
          <w:rFonts w:ascii="Arial" w:hAnsi="Arial" w:cs="Arial"/>
          <w:sz w:val="16"/>
          <w:szCs w:val="16"/>
        </w:rPr>
      </w:pPr>
      <w:r w:rsidRPr="00D06E7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956C5" w:rsidRPr="00D06E73" w:rsidRDefault="001912B2" w:rsidP="00D06E73">
      <w:pPr>
        <w:pStyle w:val="a3"/>
        <w:spacing w:after="0" w:line="240" w:lineRule="auto"/>
        <w:jc w:val="center"/>
        <w:rPr>
          <w:rFonts w:ascii="Arial" w:hAnsi="Arial" w:cs="Arial"/>
          <w:b/>
          <w:sz w:val="16"/>
          <w:szCs w:val="16"/>
        </w:rPr>
      </w:pPr>
      <w:r w:rsidRPr="00D06E73">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D06E73">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A956C5" w:rsidRPr="00D06E73" w:rsidSect="00EF66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34391"/>
    <w:multiLevelType w:val="hybridMultilevel"/>
    <w:tmpl w:val="6C3E0EDC"/>
    <w:lvl w:ilvl="0" w:tplc="E54C2A68">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4142D3D"/>
    <w:multiLevelType w:val="hybridMultilevel"/>
    <w:tmpl w:val="6C3E0EDC"/>
    <w:lvl w:ilvl="0" w:tplc="E54C2A6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26745D"/>
    <w:multiLevelType w:val="hybridMultilevel"/>
    <w:tmpl w:val="09DA4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00563F"/>
    <w:multiLevelType w:val="multilevel"/>
    <w:tmpl w:val="DA88255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0"/>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36A4"/>
    <w:rsid w:val="000070F5"/>
    <w:rsid w:val="000B5857"/>
    <w:rsid w:val="000F109D"/>
    <w:rsid w:val="00127001"/>
    <w:rsid w:val="00174CA0"/>
    <w:rsid w:val="001912B2"/>
    <w:rsid w:val="00195EEF"/>
    <w:rsid w:val="001B701C"/>
    <w:rsid w:val="00254179"/>
    <w:rsid w:val="002736A4"/>
    <w:rsid w:val="00322579"/>
    <w:rsid w:val="003863FC"/>
    <w:rsid w:val="00390DDB"/>
    <w:rsid w:val="003C2C67"/>
    <w:rsid w:val="004E647A"/>
    <w:rsid w:val="005573F7"/>
    <w:rsid w:val="0057046C"/>
    <w:rsid w:val="005F1BA2"/>
    <w:rsid w:val="00607808"/>
    <w:rsid w:val="0064012D"/>
    <w:rsid w:val="006417DF"/>
    <w:rsid w:val="006608B6"/>
    <w:rsid w:val="006935CF"/>
    <w:rsid w:val="007D6026"/>
    <w:rsid w:val="00844EE3"/>
    <w:rsid w:val="008461E9"/>
    <w:rsid w:val="0087783F"/>
    <w:rsid w:val="0088457A"/>
    <w:rsid w:val="008C3BA8"/>
    <w:rsid w:val="009029F6"/>
    <w:rsid w:val="00904467"/>
    <w:rsid w:val="009049C6"/>
    <w:rsid w:val="009654B7"/>
    <w:rsid w:val="0098494C"/>
    <w:rsid w:val="009876BF"/>
    <w:rsid w:val="0099449E"/>
    <w:rsid w:val="009B6804"/>
    <w:rsid w:val="009E2B24"/>
    <w:rsid w:val="009F6D3F"/>
    <w:rsid w:val="00A066A8"/>
    <w:rsid w:val="00A956C5"/>
    <w:rsid w:val="00AA5351"/>
    <w:rsid w:val="00B0628C"/>
    <w:rsid w:val="00B14BF7"/>
    <w:rsid w:val="00B165D6"/>
    <w:rsid w:val="00B329C0"/>
    <w:rsid w:val="00B74523"/>
    <w:rsid w:val="00BD22D3"/>
    <w:rsid w:val="00C2104B"/>
    <w:rsid w:val="00C95406"/>
    <w:rsid w:val="00D06E73"/>
    <w:rsid w:val="00D136A4"/>
    <w:rsid w:val="00D61925"/>
    <w:rsid w:val="00D727F3"/>
    <w:rsid w:val="00D74B70"/>
    <w:rsid w:val="00D924A1"/>
    <w:rsid w:val="00DA6706"/>
    <w:rsid w:val="00DF338A"/>
    <w:rsid w:val="00E14AED"/>
    <w:rsid w:val="00E15E2C"/>
    <w:rsid w:val="00E6117D"/>
    <w:rsid w:val="00E827B7"/>
    <w:rsid w:val="00E95C38"/>
    <w:rsid w:val="00EA6F3C"/>
    <w:rsid w:val="00EC71F1"/>
    <w:rsid w:val="00EE73B2"/>
    <w:rsid w:val="00EF66E1"/>
    <w:rsid w:val="00F0538A"/>
    <w:rsid w:val="00F454D8"/>
    <w:rsid w:val="00F562B3"/>
    <w:rsid w:val="00F7524A"/>
    <w:rsid w:val="00FF1309"/>
    <w:rsid w:val="00FF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CA106-CC24-4EE8-B2A0-B9E3E96A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912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1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2</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27</cp:revision>
  <dcterms:created xsi:type="dcterms:W3CDTF">2016-02-02T11:14:00Z</dcterms:created>
  <dcterms:modified xsi:type="dcterms:W3CDTF">2022-12-02T07:30:00Z</dcterms:modified>
</cp:coreProperties>
</file>