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22F" w:rsidRPr="00AC7223" w:rsidRDefault="00AC7223" w:rsidP="00AC7223">
      <w:pPr>
        <w:spacing w:after="0" w:line="240" w:lineRule="auto"/>
        <w:jc w:val="center"/>
        <w:rPr>
          <w:rFonts w:ascii="Arial" w:hAnsi="Arial" w:cs="Arial"/>
          <w:b/>
          <w:sz w:val="16"/>
          <w:szCs w:val="16"/>
        </w:rPr>
      </w:pPr>
      <w:r w:rsidRPr="00E14567">
        <w:rPr>
          <w:rFonts w:ascii="Arial" w:hAnsi="Arial" w:cs="Arial"/>
          <w:b/>
          <w:caps/>
          <w:sz w:val="16"/>
          <w:szCs w:val="16"/>
        </w:rPr>
        <w:t xml:space="preserve">СВЕТИЛЬНИКИ ОБЩЕГО НАЗНАЧЕНИЯ СВЕТОДИОДНЫЕ </w:t>
      </w:r>
      <w:r w:rsidR="00A62A3C">
        <w:rPr>
          <w:rFonts w:ascii="Arial" w:hAnsi="Arial" w:cs="Arial"/>
          <w:b/>
          <w:caps/>
          <w:sz w:val="16"/>
          <w:szCs w:val="16"/>
        </w:rPr>
        <w:t>стационарные</w:t>
      </w:r>
      <w:r w:rsidRPr="00E14567">
        <w:rPr>
          <w:rFonts w:ascii="Arial" w:hAnsi="Arial" w:cs="Arial"/>
          <w:b/>
          <w:caps/>
          <w:sz w:val="16"/>
          <w:szCs w:val="16"/>
        </w:rPr>
        <w:t xml:space="preserve"> ТМ «FERON» СЕРИИ: AL</w:t>
      </w:r>
    </w:p>
    <w:p w:rsidR="00FB26F7" w:rsidRPr="00AC7223" w:rsidRDefault="00FB26F7" w:rsidP="00AC7223">
      <w:pPr>
        <w:spacing w:after="0" w:line="240" w:lineRule="auto"/>
        <w:jc w:val="center"/>
        <w:rPr>
          <w:rFonts w:ascii="Arial" w:hAnsi="Arial" w:cs="Arial"/>
          <w:b/>
          <w:sz w:val="16"/>
          <w:szCs w:val="16"/>
        </w:rPr>
      </w:pPr>
      <w:r w:rsidRPr="00AC7223">
        <w:rPr>
          <w:rFonts w:ascii="Arial" w:hAnsi="Arial" w:cs="Arial"/>
          <w:b/>
          <w:sz w:val="16"/>
          <w:szCs w:val="16"/>
        </w:rPr>
        <w:t xml:space="preserve">МОДЕЛЬ </w:t>
      </w:r>
      <w:r w:rsidRPr="00AC7223">
        <w:rPr>
          <w:rFonts w:ascii="Arial" w:hAnsi="Arial" w:cs="Arial"/>
          <w:b/>
          <w:sz w:val="16"/>
          <w:szCs w:val="16"/>
          <w:lang w:val="en-US"/>
        </w:rPr>
        <w:t>AL</w:t>
      </w:r>
      <w:r w:rsidRPr="00AC7223">
        <w:rPr>
          <w:rFonts w:ascii="Arial" w:hAnsi="Arial" w:cs="Arial"/>
          <w:b/>
          <w:sz w:val="16"/>
          <w:szCs w:val="16"/>
        </w:rPr>
        <w:t>2116</w:t>
      </w:r>
    </w:p>
    <w:p w:rsidR="007F731F" w:rsidRPr="00AC7223" w:rsidRDefault="007F731F" w:rsidP="00AC7223">
      <w:pPr>
        <w:spacing w:after="0" w:line="240" w:lineRule="auto"/>
        <w:jc w:val="center"/>
        <w:rPr>
          <w:rFonts w:ascii="Arial" w:hAnsi="Arial" w:cs="Arial"/>
          <w:b/>
          <w:sz w:val="16"/>
          <w:szCs w:val="16"/>
        </w:rPr>
      </w:pPr>
      <w:r w:rsidRPr="00AC7223">
        <w:rPr>
          <w:rFonts w:ascii="Arial" w:hAnsi="Arial" w:cs="Arial"/>
          <w:b/>
          <w:sz w:val="16"/>
          <w:szCs w:val="16"/>
        </w:rPr>
        <w:t>Инструкция по эксплуатации</w:t>
      </w:r>
      <w:r w:rsidR="00AC7223">
        <w:rPr>
          <w:rFonts w:ascii="Arial" w:hAnsi="Arial" w:cs="Arial"/>
          <w:b/>
          <w:sz w:val="16"/>
          <w:szCs w:val="16"/>
        </w:rPr>
        <w:t xml:space="preserve"> и технический паспорт</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Описание</w:t>
      </w:r>
    </w:p>
    <w:p w:rsidR="00BC6A41" w:rsidRDefault="00BC6A41" w:rsidP="00AC7223">
      <w:pPr>
        <w:pStyle w:val="a3"/>
        <w:numPr>
          <w:ilvl w:val="0"/>
          <w:numId w:val="20"/>
        </w:numPr>
        <w:spacing w:after="0" w:line="240" w:lineRule="auto"/>
        <w:ind w:left="426" w:hanging="426"/>
        <w:jc w:val="both"/>
        <w:rPr>
          <w:rFonts w:ascii="Arial" w:hAnsi="Arial" w:cs="Arial"/>
          <w:sz w:val="16"/>
          <w:szCs w:val="16"/>
        </w:rPr>
      </w:pPr>
      <w:r w:rsidRPr="00AC7223">
        <w:rPr>
          <w:rFonts w:ascii="Arial" w:hAnsi="Arial" w:cs="Arial"/>
          <w:sz w:val="16"/>
          <w:szCs w:val="16"/>
        </w:rPr>
        <w:t xml:space="preserve">Светильники </w:t>
      </w:r>
      <w:r w:rsidRPr="00AC7223">
        <w:rPr>
          <w:rFonts w:ascii="Arial" w:hAnsi="Arial" w:cs="Arial"/>
          <w:sz w:val="16"/>
          <w:szCs w:val="16"/>
          <w:lang w:val="en-US"/>
        </w:rPr>
        <w:t>AL</w:t>
      </w:r>
      <w:r w:rsidR="00AC7223">
        <w:rPr>
          <w:rFonts w:ascii="Arial" w:hAnsi="Arial" w:cs="Arial"/>
          <w:sz w:val="16"/>
          <w:szCs w:val="16"/>
        </w:rPr>
        <w:t>2116</w:t>
      </w:r>
      <w:r w:rsidRPr="00AC7223">
        <w:rPr>
          <w:rFonts w:ascii="Arial" w:hAnsi="Arial" w:cs="Arial"/>
          <w:sz w:val="16"/>
          <w:szCs w:val="16"/>
        </w:rPr>
        <w:t xml:space="preserve"> </w:t>
      </w:r>
      <w:proofErr w:type="spellStart"/>
      <w:r w:rsidRPr="00AC7223">
        <w:rPr>
          <w:rFonts w:ascii="Arial" w:hAnsi="Arial" w:cs="Arial"/>
          <w:sz w:val="16"/>
          <w:szCs w:val="16"/>
        </w:rPr>
        <w:t>тм</w:t>
      </w:r>
      <w:proofErr w:type="spellEnd"/>
      <w:r w:rsidRPr="00AC7223">
        <w:rPr>
          <w:rFonts w:ascii="Arial" w:hAnsi="Arial" w:cs="Arial"/>
          <w:sz w:val="16"/>
          <w:szCs w:val="16"/>
        </w:rPr>
        <w:t xml:space="preserve"> «</w:t>
      </w:r>
      <w:r w:rsidRPr="00AC7223">
        <w:rPr>
          <w:rFonts w:ascii="Arial" w:hAnsi="Arial" w:cs="Arial"/>
          <w:sz w:val="16"/>
          <w:szCs w:val="16"/>
          <w:lang w:val="en-US"/>
        </w:rPr>
        <w:t>FERON</w:t>
      </w:r>
      <w:r w:rsidR="00AC7223">
        <w:rPr>
          <w:rFonts w:ascii="Arial" w:hAnsi="Arial" w:cs="Arial"/>
          <w:sz w:val="16"/>
          <w:szCs w:val="16"/>
        </w:rPr>
        <w:t xml:space="preserve">» - </w:t>
      </w:r>
      <w:r w:rsidR="00A62A3C">
        <w:rPr>
          <w:rFonts w:ascii="Arial" w:hAnsi="Arial" w:cs="Arial"/>
          <w:sz w:val="16"/>
          <w:szCs w:val="16"/>
        </w:rPr>
        <w:t>стационарные</w:t>
      </w:r>
      <w:r w:rsidRPr="00AC7223">
        <w:rPr>
          <w:rFonts w:ascii="Arial" w:hAnsi="Arial" w:cs="Arial"/>
          <w:sz w:val="16"/>
          <w:szCs w:val="16"/>
        </w:rPr>
        <w:t xml:space="preserve"> светильники общего назначения со светодиодными источниками света. Предназначены для общего освещения жилых, общественных, производственных помещений.</w:t>
      </w:r>
    </w:p>
    <w:p w:rsidR="007858AD" w:rsidRPr="00AC7223" w:rsidRDefault="007858AD" w:rsidP="00AC7223">
      <w:pPr>
        <w:pStyle w:val="a3"/>
        <w:numPr>
          <w:ilvl w:val="0"/>
          <w:numId w:val="20"/>
        </w:numPr>
        <w:spacing w:after="0" w:line="240" w:lineRule="auto"/>
        <w:ind w:left="426" w:hanging="426"/>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C257F2" w:rsidRPr="00AC7223" w:rsidRDefault="00BC6A41" w:rsidP="00AC7223">
      <w:pPr>
        <w:pStyle w:val="a3"/>
        <w:numPr>
          <w:ilvl w:val="0"/>
          <w:numId w:val="20"/>
        </w:numPr>
        <w:spacing w:after="0" w:line="240" w:lineRule="auto"/>
        <w:ind w:left="426" w:hanging="426"/>
        <w:jc w:val="both"/>
        <w:rPr>
          <w:rFonts w:ascii="Arial" w:hAnsi="Arial" w:cs="Arial"/>
          <w:sz w:val="16"/>
          <w:szCs w:val="16"/>
        </w:rPr>
      </w:pPr>
      <w:r w:rsidRPr="00AC7223">
        <w:rPr>
          <w:rFonts w:ascii="Arial" w:hAnsi="Arial" w:cs="Arial"/>
          <w:sz w:val="16"/>
          <w:szCs w:val="16"/>
        </w:rPr>
        <w:t>Светильники предназначены для использования только внутри помещений.</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190"/>
        <w:gridCol w:w="1984"/>
        <w:gridCol w:w="1985"/>
      </w:tblGrid>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Напряжение питания</w:t>
            </w:r>
          </w:p>
        </w:tc>
        <w:tc>
          <w:tcPr>
            <w:tcW w:w="3969" w:type="dxa"/>
            <w:gridSpan w:val="2"/>
          </w:tcPr>
          <w:p w:rsidR="007C3CE3" w:rsidRPr="00AC7223" w:rsidRDefault="00C54746" w:rsidP="00AC7223">
            <w:pPr>
              <w:jc w:val="center"/>
              <w:rPr>
                <w:rFonts w:ascii="Arial" w:hAnsi="Arial" w:cs="Arial"/>
                <w:sz w:val="16"/>
                <w:szCs w:val="16"/>
              </w:rPr>
            </w:pPr>
            <w:r>
              <w:rPr>
                <w:rFonts w:ascii="Arial" w:hAnsi="Arial" w:cs="Arial"/>
                <w:sz w:val="16"/>
                <w:szCs w:val="16"/>
              </w:rPr>
              <w:t>185-265В</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Частота</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50Гц</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Потребляемая мощность</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36 Вт</w:t>
            </w:r>
          </w:p>
        </w:tc>
      </w:tr>
      <w:tr w:rsidR="007C3CE3" w:rsidRPr="00AC7223" w:rsidTr="00C257F2">
        <w:trPr>
          <w:jc w:val="center"/>
        </w:trPr>
        <w:tc>
          <w:tcPr>
            <w:tcW w:w="5190" w:type="dxa"/>
          </w:tcPr>
          <w:p w:rsidR="007C3CE3" w:rsidRPr="00AC7223" w:rsidRDefault="00C74630" w:rsidP="00AC7223">
            <w:pPr>
              <w:jc w:val="both"/>
              <w:rPr>
                <w:rFonts w:ascii="Arial" w:hAnsi="Arial" w:cs="Arial"/>
                <w:sz w:val="16"/>
                <w:szCs w:val="16"/>
              </w:rPr>
            </w:pPr>
            <w:r w:rsidRPr="00AC7223">
              <w:rPr>
                <w:rFonts w:ascii="Arial" w:hAnsi="Arial" w:cs="Arial"/>
                <w:sz w:val="16"/>
                <w:szCs w:val="16"/>
              </w:rPr>
              <w:t>Коэффициент мощности</w:t>
            </w:r>
            <w:r w:rsidR="007C3CE3" w:rsidRPr="00AC7223">
              <w:rPr>
                <w:rFonts w:ascii="Arial" w:hAnsi="Arial" w:cs="Arial"/>
                <w:sz w:val="16"/>
                <w:szCs w:val="16"/>
              </w:rPr>
              <w:t xml:space="preserve"> </w:t>
            </w:r>
            <w:r w:rsidR="007C3CE3" w:rsidRPr="00AC7223">
              <w:rPr>
                <w:rFonts w:ascii="Arial" w:hAnsi="Arial" w:cs="Arial"/>
                <w:sz w:val="16"/>
                <w:szCs w:val="16"/>
                <w:lang w:val="en-US"/>
              </w:rPr>
              <w:t>Pf</w:t>
            </w:r>
            <w:r w:rsidRPr="00AC7223">
              <w:rPr>
                <w:rFonts w:ascii="Arial" w:hAnsi="Arial" w:cs="Arial"/>
                <w:sz w:val="16"/>
                <w:szCs w:val="16"/>
              </w:rPr>
              <w:t>,</w:t>
            </w:r>
            <w:r w:rsidR="007C3CE3" w:rsidRPr="00AC7223">
              <w:rPr>
                <w:rFonts w:ascii="Arial" w:hAnsi="Arial" w:cs="Arial"/>
                <w:sz w:val="16"/>
                <w:szCs w:val="16"/>
              </w:rPr>
              <w:t xml:space="preserve"> не менее</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0,</w:t>
            </w:r>
            <w:r w:rsidR="000D4E7F">
              <w:rPr>
                <w:rFonts w:ascii="Arial" w:hAnsi="Arial" w:cs="Arial"/>
                <w:sz w:val="16"/>
                <w:szCs w:val="16"/>
              </w:rPr>
              <w:t>8</w:t>
            </w:r>
          </w:p>
        </w:tc>
      </w:tr>
      <w:tr w:rsidR="000D4E7F" w:rsidRPr="00AC7223" w:rsidTr="00D77875">
        <w:trPr>
          <w:jc w:val="center"/>
        </w:trPr>
        <w:tc>
          <w:tcPr>
            <w:tcW w:w="5190" w:type="dxa"/>
            <w:tcBorders>
              <w:bottom w:val="single" w:sz="4" w:space="0" w:color="auto"/>
            </w:tcBorders>
            <w:vAlign w:val="center"/>
          </w:tcPr>
          <w:p w:rsidR="000D4E7F" w:rsidRPr="00AC7223" w:rsidRDefault="000D4E7F" w:rsidP="00AC7223">
            <w:pPr>
              <w:rPr>
                <w:rFonts w:ascii="Arial" w:hAnsi="Arial" w:cs="Arial"/>
                <w:sz w:val="16"/>
                <w:szCs w:val="16"/>
              </w:rPr>
            </w:pPr>
            <w:r w:rsidRPr="00AC7223">
              <w:rPr>
                <w:rFonts w:ascii="Arial" w:hAnsi="Arial" w:cs="Arial"/>
                <w:sz w:val="16"/>
                <w:szCs w:val="16"/>
              </w:rPr>
              <w:t>Количество светодиодов</w:t>
            </w:r>
          </w:p>
        </w:tc>
        <w:tc>
          <w:tcPr>
            <w:tcW w:w="1984" w:type="dxa"/>
            <w:tcBorders>
              <w:bottom w:val="single" w:sz="4" w:space="0" w:color="auto"/>
            </w:tcBorders>
          </w:tcPr>
          <w:p w:rsidR="000D4E7F" w:rsidRPr="00AC7223" w:rsidRDefault="000D4E7F" w:rsidP="00AC7223">
            <w:pPr>
              <w:jc w:val="center"/>
              <w:rPr>
                <w:rFonts w:ascii="Arial" w:hAnsi="Arial" w:cs="Arial"/>
                <w:sz w:val="16"/>
                <w:szCs w:val="16"/>
                <w:lang w:val="en-US"/>
              </w:rPr>
            </w:pPr>
            <w:r w:rsidRPr="00AC7223">
              <w:rPr>
                <w:rFonts w:ascii="Arial" w:hAnsi="Arial" w:cs="Arial"/>
                <w:sz w:val="16"/>
                <w:szCs w:val="16"/>
              </w:rPr>
              <w:t xml:space="preserve">150 </w:t>
            </w:r>
            <w:r w:rsidRPr="00AC7223">
              <w:rPr>
                <w:rFonts w:ascii="Arial" w:hAnsi="Arial" w:cs="Arial"/>
                <w:sz w:val="16"/>
                <w:szCs w:val="16"/>
                <w:lang w:val="en-US"/>
              </w:rPr>
              <w:t>LED</w:t>
            </w:r>
          </w:p>
        </w:tc>
        <w:tc>
          <w:tcPr>
            <w:tcW w:w="1985" w:type="dxa"/>
            <w:tcBorders>
              <w:bottom w:val="single" w:sz="4" w:space="0" w:color="auto"/>
            </w:tcBorders>
          </w:tcPr>
          <w:p w:rsidR="000D4E7F" w:rsidRPr="000D4E7F" w:rsidRDefault="000D4E7F" w:rsidP="00AC7223">
            <w:pPr>
              <w:jc w:val="center"/>
              <w:rPr>
                <w:rFonts w:ascii="Arial" w:hAnsi="Arial" w:cs="Arial"/>
                <w:sz w:val="16"/>
                <w:szCs w:val="16"/>
                <w:lang w:val="en-US"/>
              </w:rPr>
            </w:pPr>
            <w:r>
              <w:rPr>
                <w:rFonts w:ascii="Arial" w:hAnsi="Arial" w:cs="Arial"/>
                <w:sz w:val="16"/>
                <w:szCs w:val="16"/>
              </w:rPr>
              <w:t xml:space="preserve">120 </w:t>
            </w:r>
            <w:r>
              <w:rPr>
                <w:rFonts w:ascii="Arial" w:hAnsi="Arial" w:cs="Arial"/>
                <w:sz w:val="16"/>
                <w:szCs w:val="16"/>
                <w:lang w:val="en-US"/>
              </w:rPr>
              <w:t>LED</w:t>
            </w:r>
            <w:bookmarkStart w:id="0" w:name="_GoBack"/>
            <w:bookmarkEnd w:id="0"/>
          </w:p>
        </w:tc>
      </w:tr>
      <w:tr w:rsidR="007C3CE3" w:rsidRPr="00AC7223" w:rsidTr="00C257F2">
        <w:trPr>
          <w:jc w:val="center"/>
        </w:trPr>
        <w:tc>
          <w:tcPr>
            <w:tcW w:w="5190" w:type="dxa"/>
            <w:tcBorders>
              <w:bottom w:val="single" w:sz="4" w:space="0" w:color="auto"/>
            </w:tcBorders>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Тип светодиодов</w:t>
            </w:r>
          </w:p>
        </w:tc>
        <w:tc>
          <w:tcPr>
            <w:tcW w:w="3969" w:type="dxa"/>
            <w:gridSpan w:val="2"/>
            <w:tcBorders>
              <w:bottom w:val="single" w:sz="4" w:space="0" w:color="auto"/>
            </w:tcBorders>
          </w:tcPr>
          <w:p w:rsidR="007C3CE3" w:rsidRPr="00AC7223" w:rsidRDefault="007C3CE3" w:rsidP="00AC7223">
            <w:pPr>
              <w:jc w:val="center"/>
              <w:rPr>
                <w:rFonts w:ascii="Arial" w:hAnsi="Arial" w:cs="Arial"/>
                <w:sz w:val="16"/>
                <w:szCs w:val="16"/>
                <w:lang w:val="en-US"/>
              </w:rPr>
            </w:pPr>
            <w:r w:rsidRPr="00AC7223">
              <w:rPr>
                <w:rFonts w:ascii="Arial" w:hAnsi="Arial" w:cs="Arial"/>
                <w:sz w:val="16"/>
                <w:szCs w:val="16"/>
                <w:lang w:val="en-US"/>
              </w:rPr>
              <w:t>SMD2835</w:t>
            </w:r>
          </w:p>
        </w:tc>
      </w:tr>
      <w:tr w:rsidR="000D4E7F" w:rsidRPr="00AC7223" w:rsidTr="006A5FB2">
        <w:trPr>
          <w:jc w:val="center"/>
        </w:trPr>
        <w:tc>
          <w:tcPr>
            <w:tcW w:w="5190" w:type="dxa"/>
            <w:tcBorders>
              <w:bottom w:val="single" w:sz="4" w:space="0" w:color="auto"/>
            </w:tcBorders>
            <w:vAlign w:val="center"/>
          </w:tcPr>
          <w:p w:rsidR="000D4E7F" w:rsidRPr="00AC7223" w:rsidRDefault="000D4E7F" w:rsidP="00AC7223">
            <w:pPr>
              <w:rPr>
                <w:rFonts w:ascii="Arial" w:hAnsi="Arial" w:cs="Arial"/>
                <w:sz w:val="16"/>
                <w:szCs w:val="16"/>
              </w:rPr>
            </w:pPr>
            <w:r w:rsidRPr="00AC7223">
              <w:rPr>
                <w:rFonts w:ascii="Arial" w:hAnsi="Arial" w:cs="Arial"/>
                <w:sz w:val="16"/>
                <w:szCs w:val="16"/>
              </w:rPr>
              <w:t>Тип рассеивателя</w:t>
            </w:r>
          </w:p>
        </w:tc>
        <w:tc>
          <w:tcPr>
            <w:tcW w:w="1984" w:type="dxa"/>
            <w:tcBorders>
              <w:bottom w:val="single" w:sz="4" w:space="0" w:color="auto"/>
            </w:tcBorders>
            <w:vAlign w:val="center"/>
          </w:tcPr>
          <w:p w:rsidR="000D4E7F" w:rsidRPr="00AC7223" w:rsidRDefault="000D4E7F" w:rsidP="00AC7223">
            <w:pPr>
              <w:jc w:val="center"/>
              <w:rPr>
                <w:rFonts w:ascii="Arial" w:hAnsi="Arial" w:cs="Arial"/>
                <w:sz w:val="16"/>
                <w:szCs w:val="16"/>
              </w:rPr>
            </w:pPr>
            <w:r w:rsidRPr="00AC7223">
              <w:rPr>
                <w:rFonts w:ascii="Arial" w:hAnsi="Arial" w:cs="Arial"/>
                <w:sz w:val="16"/>
                <w:szCs w:val="16"/>
              </w:rPr>
              <w:t>Призматический</w:t>
            </w:r>
          </w:p>
        </w:tc>
        <w:tc>
          <w:tcPr>
            <w:tcW w:w="1985" w:type="dxa"/>
            <w:tcBorders>
              <w:bottom w:val="single" w:sz="4" w:space="0" w:color="auto"/>
            </w:tcBorders>
            <w:vAlign w:val="center"/>
          </w:tcPr>
          <w:p w:rsidR="000D4E7F" w:rsidRPr="00AC7223" w:rsidRDefault="000D4E7F" w:rsidP="00AC7223">
            <w:pPr>
              <w:jc w:val="center"/>
              <w:rPr>
                <w:rFonts w:ascii="Arial" w:hAnsi="Arial" w:cs="Arial"/>
                <w:sz w:val="16"/>
                <w:szCs w:val="16"/>
              </w:rPr>
            </w:pPr>
            <w:r>
              <w:rPr>
                <w:rFonts w:ascii="Arial" w:hAnsi="Arial" w:cs="Arial"/>
                <w:sz w:val="16"/>
                <w:szCs w:val="16"/>
              </w:rPr>
              <w:t>Матовый</w:t>
            </w:r>
          </w:p>
        </w:tc>
      </w:tr>
      <w:tr w:rsidR="000D4E7F" w:rsidRPr="00AC7223" w:rsidTr="00E97B73">
        <w:trPr>
          <w:jc w:val="center"/>
        </w:trPr>
        <w:tc>
          <w:tcPr>
            <w:tcW w:w="5190" w:type="dxa"/>
            <w:tcBorders>
              <w:bottom w:val="single" w:sz="4" w:space="0" w:color="auto"/>
            </w:tcBorders>
            <w:vAlign w:val="center"/>
          </w:tcPr>
          <w:p w:rsidR="000D4E7F" w:rsidRPr="00AC7223" w:rsidRDefault="000D4E7F" w:rsidP="00AC7223">
            <w:pPr>
              <w:rPr>
                <w:rFonts w:ascii="Arial" w:hAnsi="Arial" w:cs="Arial"/>
                <w:sz w:val="16"/>
                <w:szCs w:val="16"/>
              </w:rPr>
            </w:pPr>
            <w:r w:rsidRPr="00AC7223">
              <w:rPr>
                <w:rFonts w:ascii="Arial" w:hAnsi="Arial" w:cs="Arial"/>
                <w:sz w:val="16"/>
                <w:szCs w:val="16"/>
              </w:rPr>
              <w:t>Световой поток</w:t>
            </w:r>
          </w:p>
        </w:tc>
        <w:tc>
          <w:tcPr>
            <w:tcW w:w="1984" w:type="dxa"/>
            <w:tcBorders>
              <w:bottom w:val="single" w:sz="4" w:space="0" w:color="auto"/>
            </w:tcBorders>
            <w:vAlign w:val="center"/>
          </w:tcPr>
          <w:p w:rsidR="000D4E7F" w:rsidRPr="00AC7223" w:rsidRDefault="000D4E7F" w:rsidP="00AC7223">
            <w:pPr>
              <w:jc w:val="center"/>
              <w:rPr>
                <w:rFonts w:ascii="Arial" w:hAnsi="Arial" w:cs="Arial"/>
                <w:sz w:val="16"/>
                <w:szCs w:val="16"/>
              </w:rPr>
            </w:pPr>
            <w:r w:rsidRPr="00AC7223">
              <w:rPr>
                <w:rFonts w:ascii="Arial" w:hAnsi="Arial" w:cs="Arial"/>
                <w:sz w:val="16"/>
                <w:szCs w:val="16"/>
              </w:rPr>
              <w:t>3400лм</w:t>
            </w:r>
          </w:p>
        </w:tc>
        <w:tc>
          <w:tcPr>
            <w:tcW w:w="1985" w:type="dxa"/>
            <w:tcBorders>
              <w:bottom w:val="single" w:sz="4" w:space="0" w:color="auto"/>
            </w:tcBorders>
            <w:vAlign w:val="center"/>
          </w:tcPr>
          <w:p w:rsidR="000D4E7F" w:rsidRPr="00AC7223" w:rsidRDefault="000D4E7F" w:rsidP="00AC7223">
            <w:pPr>
              <w:jc w:val="center"/>
              <w:rPr>
                <w:rFonts w:ascii="Arial" w:hAnsi="Arial" w:cs="Arial"/>
                <w:sz w:val="16"/>
                <w:szCs w:val="16"/>
              </w:rPr>
            </w:pPr>
            <w:r>
              <w:rPr>
                <w:rFonts w:ascii="Arial" w:hAnsi="Arial" w:cs="Arial"/>
                <w:sz w:val="16"/>
                <w:szCs w:val="16"/>
              </w:rPr>
              <w:t>3200лм</w:t>
            </w:r>
          </w:p>
        </w:tc>
      </w:tr>
      <w:tr w:rsidR="001D1963" w:rsidRPr="00AC7223" w:rsidTr="00C257F2">
        <w:trPr>
          <w:jc w:val="center"/>
        </w:trPr>
        <w:tc>
          <w:tcPr>
            <w:tcW w:w="5190" w:type="dxa"/>
            <w:vAlign w:val="center"/>
          </w:tcPr>
          <w:p w:rsidR="001D1963" w:rsidRPr="00AC7223" w:rsidRDefault="001D1963" w:rsidP="00AC7223">
            <w:pPr>
              <w:rPr>
                <w:rFonts w:ascii="Arial" w:hAnsi="Arial" w:cs="Arial"/>
                <w:sz w:val="16"/>
                <w:szCs w:val="16"/>
              </w:rPr>
            </w:pPr>
            <w:r w:rsidRPr="00AC7223">
              <w:rPr>
                <w:rFonts w:ascii="Arial" w:hAnsi="Arial" w:cs="Arial"/>
                <w:sz w:val="16"/>
                <w:szCs w:val="16"/>
              </w:rPr>
              <w:t>Класс энергоэффективности</w:t>
            </w:r>
          </w:p>
        </w:tc>
        <w:tc>
          <w:tcPr>
            <w:tcW w:w="3969" w:type="dxa"/>
            <w:gridSpan w:val="2"/>
          </w:tcPr>
          <w:p w:rsidR="001D1963" w:rsidRPr="00AC7223" w:rsidRDefault="001D1963" w:rsidP="00AC7223">
            <w:pPr>
              <w:jc w:val="center"/>
              <w:rPr>
                <w:rFonts w:ascii="Arial" w:hAnsi="Arial" w:cs="Arial"/>
                <w:sz w:val="16"/>
                <w:szCs w:val="16"/>
              </w:rPr>
            </w:pPr>
            <w:r w:rsidRPr="00AC7223">
              <w:rPr>
                <w:rFonts w:ascii="Arial" w:hAnsi="Arial" w:cs="Arial"/>
                <w:sz w:val="16"/>
                <w:szCs w:val="16"/>
              </w:rPr>
              <w:t>А</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Коррелированная цветовая температура</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4000К, 6500К (см. на упаковке)</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lang w:val="en-US"/>
              </w:rPr>
            </w:pPr>
            <w:r w:rsidRPr="00AC7223">
              <w:rPr>
                <w:rFonts w:ascii="Arial" w:hAnsi="Arial" w:cs="Arial"/>
                <w:sz w:val="16"/>
                <w:szCs w:val="16"/>
              </w:rPr>
              <w:t xml:space="preserve">Общий индекс цветопередачи, </w:t>
            </w:r>
            <w:r w:rsidRPr="00AC7223">
              <w:rPr>
                <w:rFonts w:ascii="Arial" w:hAnsi="Arial" w:cs="Arial"/>
                <w:sz w:val="16"/>
                <w:szCs w:val="16"/>
                <w:lang w:val="en-US"/>
              </w:rPr>
              <w:t>Ra</w:t>
            </w:r>
          </w:p>
        </w:tc>
        <w:tc>
          <w:tcPr>
            <w:tcW w:w="3969" w:type="dxa"/>
            <w:gridSpan w:val="2"/>
          </w:tcPr>
          <w:p w:rsidR="007C3CE3" w:rsidRPr="00AC7223" w:rsidRDefault="007C3CE3" w:rsidP="00AC7223">
            <w:pPr>
              <w:jc w:val="center"/>
              <w:rPr>
                <w:rFonts w:ascii="Arial" w:hAnsi="Arial" w:cs="Arial"/>
                <w:sz w:val="16"/>
                <w:szCs w:val="16"/>
                <w:lang w:val="en-US"/>
              </w:rPr>
            </w:pPr>
            <w:r w:rsidRPr="00AC7223">
              <w:rPr>
                <w:rFonts w:ascii="Arial" w:hAnsi="Arial" w:cs="Arial"/>
                <w:sz w:val="16"/>
                <w:szCs w:val="16"/>
                <w:lang w:val="en-US"/>
              </w:rPr>
              <w:t>&gt;70</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Материал корпуса</w:t>
            </w:r>
          </w:p>
        </w:tc>
        <w:tc>
          <w:tcPr>
            <w:tcW w:w="3969" w:type="dxa"/>
            <w:gridSpan w:val="2"/>
          </w:tcPr>
          <w:p w:rsidR="007C3CE3" w:rsidRPr="00AC7223" w:rsidRDefault="000D4E7F" w:rsidP="00AC7223">
            <w:pPr>
              <w:jc w:val="center"/>
              <w:rPr>
                <w:rFonts w:ascii="Arial" w:hAnsi="Arial" w:cs="Arial"/>
                <w:sz w:val="16"/>
                <w:szCs w:val="16"/>
              </w:rPr>
            </w:pPr>
            <w:r>
              <w:rPr>
                <w:rFonts w:ascii="Arial" w:hAnsi="Arial" w:cs="Arial"/>
                <w:sz w:val="16"/>
                <w:szCs w:val="16"/>
              </w:rPr>
              <w:t>Штампованная с</w:t>
            </w:r>
            <w:r w:rsidR="00A17234" w:rsidRPr="00AC7223">
              <w:rPr>
                <w:rFonts w:ascii="Arial" w:hAnsi="Arial" w:cs="Arial"/>
                <w:sz w:val="16"/>
                <w:szCs w:val="16"/>
              </w:rPr>
              <w:t>таль</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Цвет корпуса</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См. на упаковке</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Угол рассеивания светильника</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120°</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 xml:space="preserve">Класс </w:t>
            </w:r>
            <w:proofErr w:type="spellStart"/>
            <w:r w:rsidRPr="00AC7223">
              <w:rPr>
                <w:rFonts w:ascii="Arial" w:hAnsi="Arial" w:cs="Arial"/>
                <w:sz w:val="16"/>
                <w:szCs w:val="16"/>
              </w:rPr>
              <w:t>светораспределения</w:t>
            </w:r>
            <w:proofErr w:type="spellEnd"/>
            <w:r w:rsidR="00490F2C" w:rsidRPr="00AC7223">
              <w:rPr>
                <w:rFonts w:ascii="Arial" w:hAnsi="Arial" w:cs="Arial"/>
                <w:sz w:val="16"/>
                <w:szCs w:val="16"/>
              </w:rPr>
              <w:t xml:space="preserve"> по ГОСТ Р 54350-2015</w:t>
            </w:r>
          </w:p>
        </w:tc>
        <w:tc>
          <w:tcPr>
            <w:tcW w:w="3969" w:type="dxa"/>
            <w:gridSpan w:val="2"/>
            <w:vAlign w:val="center"/>
          </w:tcPr>
          <w:p w:rsidR="007C3CE3" w:rsidRPr="00AC7223" w:rsidRDefault="007C3CE3" w:rsidP="00AC7223">
            <w:pPr>
              <w:jc w:val="center"/>
              <w:rPr>
                <w:rFonts w:ascii="Arial" w:hAnsi="Arial" w:cs="Arial"/>
                <w:sz w:val="16"/>
                <w:szCs w:val="16"/>
              </w:rPr>
            </w:pPr>
            <w:r w:rsidRPr="00AC7223">
              <w:rPr>
                <w:rFonts w:ascii="Arial" w:hAnsi="Arial" w:cs="Arial"/>
                <w:sz w:val="16"/>
                <w:szCs w:val="16"/>
              </w:rPr>
              <w:t>П</w:t>
            </w:r>
            <w:r w:rsidR="00490F2C" w:rsidRPr="00AC7223">
              <w:rPr>
                <w:rFonts w:ascii="Arial" w:hAnsi="Arial" w:cs="Arial"/>
                <w:sz w:val="16"/>
                <w:szCs w:val="16"/>
              </w:rPr>
              <w:t>рямого света (П)</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Тип кривой силы света по ГОСТ Р 54350-201</w:t>
            </w:r>
            <w:r w:rsidR="00490F2C" w:rsidRPr="00AC7223">
              <w:rPr>
                <w:rFonts w:ascii="Arial" w:hAnsi="Arial" w:cs="Arial"/>
                <w:sz w:val="16"/>
                <w:szCs w:val="16"/>
              </w:rPr>
              <w:t>5</w:t>
            </w:r>
          </w:p>
        </w:tc>
        <w:tc>
          <w:tcPr>
            <w:tcW w:w="3969" w:type="dxa"/>
            <w:gridSpan w:val="2"/>
          </w:tcPr>
          <w:p w:rsidR="007C3CE3" w:rsidRPr="00AC7223" w:rsidRDefault="00490F2C" w:rsidP="00AC7223">
            <w:pPr>
              <w:jc w:val="center"/>
              <w:rPr>
                <w:rFonts w:ascii="Arial" w:hAnsi="Arial" w:cs="Arial"/>
                <w:sz w:val="16"/>
                <w:szCs w:val="16"/>
              </w:rPr>
            </w:pPr>
            <w:r w:rsidRPr="00AC7223">
              <w:rPr>
                <w:rFonts w:ascii="Arial" w:hAnsi="Arial" w:cs="Arial"/>
                <w:sz w:val="16"/>
                <w:szCs w:val="16"/>
              </w:rPr>
              <w:t>Косинусная (Д)</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Степень защиты от пыли и влаги</w:t>
            </w:r>
          </w:p>
        </w:tc>
        <w:tc>
          <w:tcPr>
            <w:tcW w:w="3969" w:type="dxa"/>
            <w:gridSpan w:val="2"/>
          </w:tcPr>
          <w:p w:rsidR="007C3CE3" w:rsidRPr="00AC7223" w:rsidRDefault="007C3CE3" w:rsidP="00AC7223">
            <w:pPr>
              <w:jc w:val="center"/>
              <w:rPr>
                <w:rFonts w:ascii="Arial" w:hAnsi="Arial" w:cs="Arial"/>
                <w:sz w:val="16"/>
                <w:szCs w:val="16"/>
                <w:lang w:val="en-US"/>
              </w:rPr>
            </w:pPr>
            <w:r w:rsidRPr="00AC7223">
              <w:rPr>
                <w:rFonts w:ascii="Arial" w:hAnsi="Arial" w:cs="Arial"/>
                <w:sz w:val="16"/>
                <w:szCs w:val="16"/>
                <w:lang w:val="en-US"/>
              </w:rPr>
              <w:t>IP</w:t>
            </w:r>
            <w:r w:rsidR="00FB26F7" w:rsidRPr="00AC7223">
              <w:rPr>
                <w:rFonts w:ascii="Arial" w:hAnsi="Arial" w:cs="Arial"/>
                <w:sz w:val="16"/>
                <w:szCs w:val="16"/>
                <w:lang w:val="en-US"/>
              </w:rPr>
              <w:t>4</w:t>
            </w:r>
            <w:r w:rsidRPr="00AC7223">
              <w:rPr>
                <w:rFonts w:ascii="Arial" w:hAnsi="Arial" w:cs="Arial"/>
                <w:sz w:val="16"/>
                <w:szCs w:val="16"/>
              </w:rPr>
              <w:t>0</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Класс защиты от поражения электрическим током</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lang w:val="en-US"/>
              </w:rPr>
              <w:t>I</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Коэффициент пульсации освещенности</w:t>
            </w:r>
          </w:p>
        </w:tc>
        <w:tc>
          <w:tcPr>
            <w:tcW w:w="3969" w:type="dxa"/>
            <w:gridSpan w:val="2"/>
          </w:tcPr>
          <w:p w:rsidR="007C3CE3" w:rsidRPr="00AC7223" w:rsidRDefault="00A44E31" w:rsidP="00AC7223">
            <w:pPr>
              <w:jc w:val="center"/>
              <w:rPr>
                <w:rFonts w:ascii="Arial" w:hAnsi="Arial" w:cs="Arial"/>
                <w:sz w:val="16"/>
                <w:szCs w:val="16"/>
              </w:rPr>
            </w:pPr>
            <w:r w:rsidRPr="00AC7223">
              <w:rPr>
                <w:rFonts w:ascii="Arial" w:hAnsi="Arial" w:cs="Arial"/>
                <w:sz w:val="16"/>
                <w:szCs w:val="16"/>
                <w:lang w:val="en-US"/>
              </w:rPr>
              <w:t>&lt;</w:t>
            </w:r>
            <w:r w:rsidR="002108DC" w:rsidRPr="00AC7223">
              <w:rPr>
                <w:rFonts w:ascii="Arial" w:hAnsi="Arial" w:cs="Arial"/>
                <w:sz w:val="16"/>
                <w:szCs w:val="16"/>
              </w:rPr>
              <w:t>1</w:t>
            </w:r>
            <w:r w:rsidR="007C3CE3" w:rsidRPr="00AC7223">
              <w:rPr>
                <w:rFonts w:ascii="Arial" w:hAnsi="Arial" w:cs="Arial"/>
                <w:sz w:val="16"/>
                <w:szCs w:val="16"/>
                <w:lang w:val="en-US"/>
              </w:rPr>
              <w:t>%</w:t>
            </w:r>
            <w:r w:rsidR="00BC77BB" w:rsidRPr="00AC7223">
              <w:rPr>
                <w:rFonts w:ascii="Arial" w:hAnsi="Arial" w:cs="Arial"/>
                <w:sz w:val="16"/>
                <w:szCs w:val="16"/>
              </w:rPr>
              <w:t xml:space="preserve"> (без пульсаций)</w:t>
            </w:r>
          </w:p>
        </w:tc>
      </w:tr>
      <w:tr w:rsidR="000D4E7F" w:rsidRPr="00AC7223" w:rsidTr="000D4E7F">
        <w:trPr>
          <w:jc w:val="center"/>
        </w:trPr>
        <w:tc>
          <w:tcPr>
            <w:tcW w:w="5190" w:type="dxa"/>
            <w:vAlign w:val="center"/>
          </w:tcPr>
          <w:p w:rsidR="000D4E7F" w:rsidRPr="00AC7223" w:rsidRDefault="000D4E7F" w:rsidP="00AC7223">
            <w:pPr>
              <w:rPr>
                <w:rFonts w:ascii="Arial" w:hAnsi="Arial" w:cs="Arial"/>
                <w:sz w:val="16"/>
                <w:szCs w:val="16"/>
              </w:rPr>
            </w:pPr>
            <w:r w:rsidRPr="00AC7223">
              <w:rPr>
                <w:rFonts w:ascii="Arial" w:hAnsi="Arial" w:cs="Arial"/>
                <w:sz w:val="16"/>
                <w:szCs w:val="16"/>
              </w:rPr>
              <w:t>Материал рассеивателя</w:t>
            </w:r>
          </w:p>
        </w:tc>
        <w:tc>
          <w:tcPr>
            <w:tcW w:w="1984" w:type="dxa"/>
          </w:tcPr>
          <w:p w:rsidR="000D4E7F" w:rsidRPr="00AC7223" w:rsidRDefault="000D4E7F" w:rsidP="00AC7223">
            <w:pPr>
              <w:jc w:val="center"/>
              <w:rPr>
                <w:rFonts w:ascii="Arial" w:hAnsi="Arial" w:cs="Arial"/>
                <w:sz w:val="16"/>
                <w:szCs w:val="16"/>
              </w:rPr>
            </w:pPr>
            <w:r w:rsidRPr="00AC7223">
              <w:rPr>
                <w:rFonts w:ascii="Arial" w:hAnsi="Arial" w:cs="Arial"/>
                <w:sz w:val="16"/>
                <w:szCs w:val="16"/>
              </w:rPr>
              <w:t>Акриловый полимер с призматической структурой</w:t>
            </w:r>
          </w:p>
        </w:tc>
        <w:tc>
          <w:tcPr>
            <w:tcW w:w="1985" w:type="dxa"/>
            <w:vAlign w:val="center"/>
          </w:tcPr>
          <w:p w:rsidR="000D4E7F" w:rsidRPr="00AC7223" w:rsidRDefault="000D4E7F" w:rsidP="000D4E7F">
            <w:pPr>
              <w:jc w:val="center"/>
              <w:rPr>
                <w:rFonts w:ascii="Arial" w:hAnsi="Arial" w:cs="Arial"/>
                <w:sz w:val="16"/>
                <w:szCs w:val="16"/>
              </w:rPr>
            </w:pPr>
            <w:r>
              <w:rPr>
                <w:rFonts w:ascii="Arial" w:hAnsi="Arial" w:cs="Arial"/>
                <w:sz w:val="16"/>
                <w:szCs w:val="16"/>
              </w:rPr>
              <w:t>Матовый пластик</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Габаритные размеры, мм</w:t>
            </w:r>
          </w:p>
        </w:tc>
        <w:tc>
          <w:tcPr>
            <w:tcW w:w="3969" w:type="dxa"/>
            <w:gridSpan w:val="2"/>
            <w:vAlign w:val="center"/>
          </w:tcPr>
          <w:p w:rsidR="007C3CE3" w:rsidRPr="00AC7223" w:rsidRDefault="00FB6890" w:rsidP="00AC7223">
            <w:pPr>
              <w:jc w:val="center"/>
              <w:rPr>
                <w:rFonts w:ascii="Arial" w:hAnsi="Arial" w:cs="Arial"/>
                <w:sz w:val="16"/>
                <w:szCs w:val="16"/>
              </w:rPr>
            </w:pPr>
            <w:r w:rsidRPr="00AC7223">
              <w:rPr>
                <w:rFonts w:ascii="Arial" w:hAnsi="Arial" w:cs="Arial"/>
                <w:sz w:val="16"/>
                <w:szCs w:val="16"/>
              </w:rPr>
              <w:t>1200</w:t>
            </w:r>
            <w:r w:rsidR="007C3CE3" w:rsidRPr="00AC7223">
              <w:rPr>
                <w:rFonts w:ascii="Arial" w:hAnsi="Arial" w:cs="Arial"/>
                <w:sz w:val="16"/>
                <w:szCs w:val="16"/>
              </w:rPr>
              <w:t>×</w:t>
            </w:r>
            <w:r w:rsidRPr="00AC7223">
              <w:rPr>
                <w:rFonts w:ascii="Arial" w:hAnsi="Arial" w:cs="Arial"/>
                <w:sz w:val="16"/>
                <w:szCs w:val="16"/>
              </w:rPr>
              <w:t>180</w:t>
            </w:r>
            <w:r w:rsidR="007C3CE3" w:rsidRPr="00AC7223">
              <w:rPr>
                <w:rFonts w:ascii="Arial" w:hAnsi="Arial" w:cs="Arial"/>
                <w:sz w:val="16"/>
                <w:szCs w:val="16"/>
              </w:rPr>
              <w:t>×</w:t>
            </w:r>
            <w:r w:rsidRPr="00AC7223">
              <w:rPr>
                <w:rFonts w:ascii="Arial" w:hAnsi="Arial" w:cs="Arial"/>
                <w:sz w:val="16"/>
                <w:szCs w:val="16"/>
              </w:rPr>
              <w:t>19</w:t>
            </w:r>
            <w:r w:rsidR="007C3CE3" w:rsidRPr="00AC7223">
              <w:rPr>
                <w:rFonts w:ascii="Arial" w:hAnsi="Arial" w:cs="Arial"/>
                <w:sz w:val="16"/>
                <w:szCs w:val="16"/>
              </w:rPr>
              <w:t xml:space="preserve"> мм</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Климатическое исполнение</w:t>
            </w:r>
          </w:p>
        </w:tc>
        <w:tc>
          <w:tcPr>
            <w:tcW w:w="3969" w:type="dxa"/>
            <w:gridSpan w:val="2"/>
            <w:vAlign w:val="center"/>
          </w:tcPr>
          <w:p w:rsidR="007C3CE3" w:rsidRPr="00AC7223" w:rsidRDefault="007C3CE3" w:rsidP="00AC7223">
            <w:pPr>
              <w:jc w:val="center"/>
              <w:rPr>
                <w:rFonts w:ascii="Arial" w:hAnsi="Arial" w:cs="Arial"/>
                <w:sz w:val="16"/>
                <w:szCs w:val="16"/>
              </w:rPr>
            </w:pPr>
            <w:r w:rsidRPr="00AC7223">
              <w:rPr>
                <w:rFonts w:ascii="Arial" w:hAnsi="Arial" w:cs="Arial"/>
                <w:sz w:val="16"/>
                <w:szCs w:val="16"/>
              </w:rPr>
              <w:t>УХЛ4</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rPr>
            </w:pPr>
            <w:r w:rsidRPr="00AC7223">
              <w:rPr>
                <w:rFonts w:ascii="Arial" w:hAnsi="Arial" w:cs="Arial"/>
                <w:sz w:val="16"/>
                <w:szCs w:val="16"/>
              </w:rPr>
              <w:t>Рабочая температура</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0..+</w:t>
            </w:r>
            <w:r w:rsidR="00AC7223">
              <w:rPr>
                <w:rFonts w:ascii="Arial" w:hAnsi="Arial" w:cs="Arial"/>
                <w:sz w:val="16"/>
                <w:szCs w:val="16"/>
                <w:lang w:val="en-US"/>
              </w:rPr>
              <w:t>35</w:t>
            </w:r>
            <w:r w:rsidRPr="00AC7223">
              <w:rPr>
                <w:rFonts w:ascii="Arial" w:hAnsi="Arial" w:cs="Arial"/>
                <w:sz w:val="16"/>
                <w:szCs w:val="16"/>
              </w:rPr>
              <w:t xml:space="preserve"> °С</w:t>
            </w:r>
          </w:p>
        </w:tc>
      </w:tr>
      <w:tr w:rsidR="007C3CE3" w:rsidRPr="00AC7223" w:rsidTr="00C257F2">
        <w:trPr>
          <w:jc w:val="center"/>
        </w:trPr>
        <w:tc>
          <w:tcPr>
            <w:tcW w:w="5190" w:type="dxa"/>
            <w:vAlign w:val="center"/>
          </w:tcPr>
          <w:p w:rsidR="007C3CE3" w:rsidRPr="00AC7223" w:rsidRDefault="007C3CE3" w:rsidP="00AC7223">
            <w:pPr>
              <w:rPr>
                <w:rFonts w:ascii="Arial" w:hAnsi="Arial" w:cs="Arial"/>
                <w:sz w:val="16"/>
                <w:szCs w:val="16"/>
                <w:vertAlign w:val="subscript"/>
              </w:rPr>
            </w:pPr>
            <w:r w:rsidRPr="00AC7223">
              <w:rPr>
                <w:rFonts w:ascii="Arial" w:hAnsi="Arial" w:cs="Arial"/>
                <w:sz w:val="16"/>
                <w:szCs w:val="16"/>
              </w:rPr>
              <w:t>Срок службы светодиодов</w:t>
            </w:r>
          </w:p>
        </w:tc>
        <w:tc>
          <w:tcPr>
            <w:tcW w:w="3969" w:type="dxa"/>
            <w:gridSpan w:val="2"/>
          </w:tcPr>
          <w:p w:rsidR="007C3CE3" w:rsidRPr="00AC7223" w:rsidRDefault="007C3CE3" w:rsidP="00AC7223">
            <w:pPr>
              <w:jc w:val="center"/>
              <w:rPr>
                <w:rFonts w:ascii="Arial" w:hAnsi="Arial" w:cs="Arial"/>
                <w:sz w:val="16"/>
                <w:szCs w:val="16"/>
              </w:rPr>
            </w:pPr>
            <w:r w:rsidRPr="00AC7223">
              <w:rPr>
                <w:rFonts w:ascii="Arial" w:hAnsi="Arial" w:cs="Arial"/>
                <w:sz w:val="16"/>
                <w:szCs w:val="16"/>
              </w:rPr>
              <w:t>30000ч.</w:t>
            </w:r>
          </w:p>
        </w:tc>
      </w:tr>
    </w:tbl>
    <w:p w:rsidR="00C4703E" w:rsidRPr="00AC7223" w:rsidRDefault="008A2BF2" w:rsidP="00AC7223">
      <w:pPr>
        <w:spacing w:after="0" w:line="240" w:lineRule="auto"/>
        <w:ind w:left="426"/>
        <w:jc w:val="both"/>
        <w:rPr>
          <w:rFonts w:ascii="Arial" w:hAnsi="Arial" w:cs="Arial"/>
          <w:b/>
          <w:sz w:val="16"/>
          <w:szCs w:val="16"/>
        </w:rPr>
      </w:pPr>
      <w:r w:rsidRPr="00AC7223">
        <w:rPr>
          <w:rFonts w:ascii="Arial" w:hAnsi="Arial" w:cs="Arial"/>
          <w:i/>
          <w:sz w:val="16"/>
          <w:szCs w:val="16"/>
        </w:rPr>
        <w:t>Представленные</w:t>
      </w:r>
      <w:r w:rsidR="00C4703E" w:rsidRPr="00AC7223">
        <w:rPr>
          <w:rFonts w:ascii="Arial" w:hAnsi="Arial" w:cs="Arial"/>
          <w:i/>
          <w:sz w:val="16"/>
          <w:szCs w:val="16"/>
        </w:rPr>
        <w:t xml:space="preserve">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Комплектация</w:t>
      </w:r>
    </w:p>
    <w:p w:rsidR="00C257F2" w:rsidRPr="00AC7223" w:rsidRDefault="00C257F2" w:rsidP="00AC7223">
      <w:pPr>
        <w:pStyle w:val="a3"/>
        <w:numPr>
          <w:ilvl w:val="0"/>
          <w:numId w:val="2"/>
        </w:numPr>
        <w:spacing w:after="0" w:line="240" w:lineRule="auto"/>
        <w:ind w:left="357" w:hanging="357"/>
        <w:jc w:val="both"/>
        <w:rPr>
          <w:rFonts w:ascii="Arial" w:hAnsi="Arial" w:cs="Arial"/>
          <w:sz w:val="16"/>
          <w:szCs w:val="16"/>
        </w:rPr>
      </w:pPr>
      <w:r w:rsidRPr="00AC7223">
        <w:rPr>
          <w:rFonts w:ascii="Arial" w:hAnsi="Arial" w:cs="Arial"/>
          <w:sz w:val="16"/>
          <w:szCs w:val="16"/>
        </w:rPr>
        <w:t>Светильник.</w:t>
      </w:r>
    </w:p>
    <w:p w:rsidR="00C257F2" w:rsidRPr="00AC7223" w:rsidRDefault="00C257F2" w:rsidP="00AC7223">
      <w:pPr>
        <w:pStyle w:val="a3"/>
        <w:numPr>
          <w:ilvl w:val="0"/>
          <w:numId w:val="2"/>
        </w:numPr>
        <w:spacing w:after="0" w:line="240" w:lineRule="auto"/>
        <w:ind w:left="357" w:hanging="357"/>
        <w:jc w:val="both"/>
        <w:rPr>
          <w:rFonts w:ascii="Arial" w:hAnsi="Arial" w:cs="Arial"/>
          <w:sz w:val="16"/>
          <w:szCs w:val="16"/>
        </w:rPr>
      </w:pPr>
      <w:r w:rsidRPr="00AC7223">
        <w:rPr>
          <w:rFonts w:ascii="Arial" w:hAnsi="Arial" w:cs="Arial"/>
          <w:sz w:val="16"/>
          <w:szCs w:val="16"/>
        </w:rPr>
        <w:t>Инструкция по эксплуатации.</w:t>
      </w:r>
    </w:p>
    <w:p w:rsidR="00C257F2" w:rsidRPr="00AC7223" w:rsidRDefault="00C257F2" w:rsidP="00AC7223">
      <w:pPr>
        <w:pStyle w:val="a3"/>
        <w:numPr>
          <w:ilvl w:val="0"/>
          <w:numId w:val="2"/>
        </w:numPr>
        <w:spacing w:after="0" w:line="240" w:lineRule="auto"/>
        <w:ind w:left="357" w:hanging="357"/>
        <w:jc w:val="both"/>
        <w:rPr>
          <w:rFonts w:ascii="Arial" w:hAnsi="Arial" w:cs="Arial"/>
          <w:sz w:val="16"/>
          <w:szCs w:val="16"/>
        </w:rPr>
      </w:pPr>
      <w:r w:rsidRPr="00AC7223">
        <w:rPr>
          <w:rFonts w:ascii="Arial" w:hAnsi="Arial" w:cs="Arial"/>
          <w:sz w:val="16"/>
          <w:szCs w:val="16"/>
        </w:rPr>
        <w:t>Коробка упаковочная (</w:t>
      </w:r>
      <w:r w:rsidR="00C271A2" w:rsidRPr="00AC7223">
        <w:rPr>
          <w:rFonts w:ascii="Arial" w:hAnsi="Arial" w:cs="Arial"/>
          <w:sz w:val="16"/>
          <w:szCs w:val="16"/>
        </w:rPr>
        <w:t>4</w:t>
      </w:r>
      <w:r w:rsidRPr="00AC7223">
        <w:rPr>
          <w:rFonts w:ascii="Arial" w:hAnsi="Arial" w:cs="Arial"/>
          <w:sz w:val="16"/>
          <w:szCs w:val="16"/>
        </w:rPr>
        <w:t xml:space="preserve"> светильник</w:t>
      </w:r>
      <w:r w:rsidR="00777260" w:rsidRPr="00AC7223">
        <w:rPr>
          <w:rFonts w:ascii="Arial" w:hAnsi="Arial" w:cs="Arial"/>
          <w:sz w:val="16"/>
          <w:szCs w:val="16"/>
        </w:rPr>
        <w:t>а</w:t>
      </w:r>
      <w:r w:rsidRPr="00AC7223">
        <w:rPr>
          <w:rFonts w:ascii="Arial" w:hAnsi="Arial" w:cs="Arial"/>
          <w:sz w:val="16"/>
          <w:szCs w:val="16"/>
        </w:rPr>
        <w:t>).</w:t>
      </w:r>
    </w:p>
    <w:p w:rsidR="00AC3560" w:rsidRPr="00AC7223" w:rsidRDefault="00AC3560"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Меры предосторожности</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AC7223">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AC7223">
        <w:rPr>
          <w:rFonts w:ascii="Arial" w:hAnsi="Arial" w:cs="Arial"/>
          <w:b/>
          <w:sz w:val="16"/>
          <w:szCs w:val="16"/>
          <w:lang w:val="en-US"/>
        </w:rPr>
        <w:t>III</w:t>
      </w:r>
      <w:r w:rsidRPr="00AC7223">
        <w:rPr>
          <w:rFonts w:ascii="Arial" w:hAnsi="Arial" w:cs="Arial"/>
          <w:sz w:val="16"/>
          <w:szCs w:val="16"/>
        </w:rPr>
        <w:t>. Для установки и подключения светильников обратитесь к квалифицированному электрику.</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Все работы со светильником проводить только при отключенном электропитании.</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Запрещена эксплуатация светильника с поврежденным питающим кабелем, любыми поврежденными деталями или составными частями светильника.</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Запрещена эксплуатация светильника в пожароопасных или взрывоопасных помещениях.</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Не устанавливать светильники вблизи нагревательных приборов не накрывать корпус светильника теплоизоляционным материалом.</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 xml:space="preserve">Не осуществлять подключение светильника через </w:t>
      </w:r>
      <w:proofErr w:type="spellStart"/>
      <w:r w:rsidRPr="00AC7223">
        <w:rPr>
          <w:rFonts w:ascii="Arial" w:hAnsi="Arial" w:cs="Arial"/>
          <w:sz w:val="16"/>
          <w:szCs w:val="16"/>
        </w:rPr>
        <w:t>диммер</w:t>
      </w:r>
      <w:proofErr w:type="spellEnd"/>
      <w:r w:rsidRPr="00AC7223">
        <w:rPr>
          <w:rFonts w:ascii="Arial" w:hAnsi="Arial" w:cs="Arial"/>
          <w:sz w:val="16"/>
          <w:szCs w:val="16"/>
        </w:rPr>
        <w:t>.</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Светильники соответствуют классу защиты от поражения электрическим током I по ГОСТ Р МЭК 60598-1. Не использовать без подключенного провода защитного заземления.</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 xml:space="preserve">Не вскрывайте корпус светильника или драйвера, это может привести к повреждению внутренних частей конструкции светильника. Запрещено любое изменение конструкции светильника, в том числе перекраска корпуса. </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Эксплуатация без установленной изолирующей заглушки на электрических контактах свободного конца светильника запрещена.</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b/>
          <w:sz w:val="16"/>
          <w:szCs w:val="16"/>
        </w:rPr>
        <w:t xml:space="preserve">Подвесной монтаж светильника на высоте ниже 2.5 метров от пола запрещен. </w:t>
      </w:r>
      <w:r w:rsidRPr="00AC7223">
        <w:rPr>
          <w:rFonts w:ascii="Arial" w:hAnsi="Arial" w:cs="Arial"/>
          <w:sz w:val="16"/>
          <w:szCs w:val="16"/>
        </w:rPr>
        <w:t xml:space="preserve"> Минимальное расстояние, с которого возможно смотреть на источник света должно быть не менее 0,5м.</w:t>
      </w:r>
    </w:p>
    <w:p w:rsidR="009800EC" w:rsidRPr="00AC7223" w:rsidRDefault="009800EC" w:rsidP="00AC7223">
      <w:pPr>
        <w:pStyle w:val="a3"/>
        <w:numPr>
          <w:ilvl w:val="1"/>
          <w:numId w:val="1"/>
        </w:numPr>
        <w:spacing w:after="0" w:line="240" w:lineRule="auto"/>
        <w:ind w:left="360"/>
        <w:jc w:val="both"/>
        <w:rPr>
          <w:rFonts w:ascii="Arial" w:hAnsi="Arial" w:cs="Arial"/>
          <w:sz w:val="16"/>
          <w:szCs w:val="16"/>
        </w:rPr>
      </w:pPr>
      <w:r w:rsidRPr="00AC7223">
        <w:rPr>
          <w:rFonts w:ascii="Arial" w:hAnsi="Arial" w:cs="Arial"/>
          <w:sz w:val="16"/>
          <w:szCs w:val="16"/>
        </w:rPr>
        <w:t>Эксплуатировать светильники в сетях, не соответствующих требованиям ГОСТ Р 32144-2013 или в сетях, не защищенных от грозовых или импульсных сетевых помех, запрещено.</w:t>
      </w:r>
    </w:p>
    <w:p w:rsidR="00AC3560" w:rsidRPr="00AC7223" w:rsidRDefault="00AC3560" w:rsidP="00AC7223">
      <w:pPr>
        <w:pStyle w:val="a3"/>
        <w:numPr>
          <w:ilvl w:val="1"/>
          <w:numId w:val="1"/>
        </w:numPr>
        <w:spacing w:after="0" w:line="240" w:lineRule="auto"/>
        <w:jc w:val="both"/>
        <w:rPr>
          <w:rFonts w:ascii="Arial" w:hAnsi="Arial" w:cs="Arial"/>
          <w:sz w:val="16"/>
          <w:szCs w:val="16"/>
        </w:rPr>
      </w:pPr>
    </w:p>
    <w:p w:rsidR="007F731F" w:rsidRPr="00AC7223" w:rsidRDefault="00565C5A"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Подключение</w:t>
      </w:r>
    </w:p>
    <w:p w:rsidR="007F731F" w:rsidRPr="00AC7223" w:rsidRDefault="007F731F" w:rsidP="00AC7223">
      <w:pPr>
        <w:pStyle w:val="a3"/>
        <w:numPr>
          <w:ilvl w:val="0"/>
          <w:numId w:val="3"/>
        </w:numPr>
        <w:spacing w:after="0" w:line="240" w:lineRule="auto"/>
        <w:jc w:val="both"/>
        <w:rPr>
          <w:rFonts w:ascii="Arial" w:hAnsi="Arial" w:cs="Arial"/>
          <w:sz w:val="16"/>
          <w:szCs w:val="16"/>
        </w:rPr>
      </w:pPr>
      <w:r w:rsidRPr="00AC7223">
        <w:rPr>
          <w:rFonts w:ascii="Arial" w:hAnsi="Arial" w:cs="Arial"/>
          <w:sz w:val="16"/>
          <w:szCs w:val="16"/>
        </w:rPr>
        <w:t xml:space="preserve">Светильник может использоваться только со светодиодным драйвером, идущим в комплекте. </w:t>
      </w:r>
    </w:p>
    <w:p w:rsidR="007F731F" w:rsidRPr="00AC7223" w:rsidRDefault="00E77011" w:rsidP="00AC7223">
      <w:pPr>
        <w:pStyle w:val="a3"/>
        <w:numPr>
          <w:ilvl w:val="0"/>
          <w:numId w:val="3"/>
        </w:numPr>
        <w:spacing w:after="0" w:line="240" w:lineRule="auto"/>
        <w:jc w:val="both"/>
        <w:rPr>
          <w:rFonts w:ascii="Arial" w:hAnsi="Arial" w:cs="Arial"/>
          <w:sz w:val="16"/>
          <w:szCs w:val="16"/>
        </w:rPr>
      </w:pPr>
      <w:r w:rsidRPr="00AC7223">
        <w:rPr>
          <w:rFonts w:ascii="Arial" w:hAnsi="Arial" w:cs="Arial"/>
          <w:sz w:val="16"/>
          <w:szCs w:val="16"/>
        </w:rPr>
        <w:t xml:space="preserve">Подключите </w:t>
      </w:r>
      <w:r w:rsidR="002B28A4" w:rsidRPr="00AC7223">
        <w:rPr>
          <w:rFonts w:ascii="Arial" w:hAnsi="Arial" w:cs="Arial"/>
          <w:sz w:val="16"/>
          <w:szCs w:val="16"/>
        </w:rPr>
        <w:t>светильник к питающей сети через клеммную колодку, как указано на схеме:</w:t>
      </w:r>
    </w:p>
    <w:p w:rsidR="000B2A2A" w:rsidRPr="00AC7223" w:rsidRDefault="004257ED" w:rsidP="00AC7223">
      <w:pPr>
        <w:spacing w:after="0" w:line="240" w:lineRule="auto"/>
        <w:ind w:left="360"/>
        <w:jc w:val="center"/>
        <w:rPr>
          <w:rFonts w:ascii="Arial" w:hAnsi="Arial" w:cs="Arial"/>
          <w:sz w:val="16"/>
          <w:szCs w:val="16"/>
        </w:rPr>
      </w:pPr>
      <w:r w:rsidRPr="00AC7223">
        <w:rPr>
          <w:rFonts w:ascii="Arial" w:hAnsi="Arial" w:cs="Arial"/>
          <w:noProof/>
          <w:sz w:val="16"/>
          <w:szCs w:val="16"/>
        </w:rPr>
        <w:drawing>
          <wp:inline distT="0" distB="0" distL="0" distR="0">
            <wp:extent cx="1535169" cy="1264258"/>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3035" cy="1278971"/>
                    </a:xfrm>
                    <a:prstGeom prst="rect">
                      <a:avLst/>
                    </a:prstGeom>
                    <a:noFill/>
                    <a:ln w="9525">
                      <a:noFill/>
                      <a:miter lim="800000"/>
                      <a:headEnd/>
                      <a:tailEnd/>
                    </a:ln>
                  </pic:spPr>
                </pic:pic>
              </a:graphicData>
            </a:graphic>
          </wp:inline>
        </w:drawing>
      </w:r>
    </w:p>
    <w:p w:rsidR="00376F8C" w:rsidRPr="00AC7223" w:rsidRDefault="00376F8C" w:rsidP="00AC7223">
      <w:pPr>
        <w:pStyle w:val="a3"/>
        <w:numPr>
          <w:ilvl w:val="0"/>
          <w:numId w:val="3"/>
        </w:numPr>
        <w:spacing w:after="0" w:line="240" w:lineRule="auto"/>
        <w:jc w:val="both"/>
        <w:rPr>
          <w:rFonts w:ascii="Arial" w:hAnsi="Arial" w:cs="Arial"/>
          <w:sz w:val="16"/>
          <w:szCs w:val="16"/>
        </w:rPr>
      </w:pPr>
      <w:r w:rsidRPr="00AC7223">
        <w:rPr>
          <w:rFonts w:ascii="Arial" w:hAnsi="Arial" w:cs="Arial"/>
          <w:sz w:val="16"/>
          <w:szCs w:val="16"/>
        </w:rPr>
        <w:t>Закрепите рассеиватель и установите</w:t>
      </w:r>
      <w:r w:rsidR="00C271A2" w:rsidRPr="00AC7223">
        <w:rPr>
          <w:rFonts w:ascii="Arial" w:hAnsi="Arial" w:cs="Arial"/>
          <w:sz w:val="16"/>
          <w:szCs w:val="16"/>
        </w:rPr>
        <w:t xml:space="preserve"> светильник в подвесной потолок.</w:t>
      </w:r>
    </w:p>
    <w:p w:rsidR="00376F8C" w:rsidRPr="00AC7223" w:rsidRDefault="00A90F22" w:rsidP="00AC7223">
      <w:pPr>
        <w:pStyle w:val="a3"/>
        <w:spacing w:after="0" w:line="240" w:lineRule="auto"/>
        <w:jc w:val="center"/>
        <w:rPr>
          <w:rFonts w:ascii="Arial" w:hAnsi="Arial" w:cs="Arial"/>
          <w:sz w:val="16"/>
          <w:szCs w:val="16"/>
        </w:rPr>
      </w:pPr>
      <w:r w:rsidRPr="00AC7223">
        <w:rPr>
          <w:rFonts w:ascii="Arial" w:hAnsi="Arial" w:cs="Arial"/>
          <w:noProof/>
          <w:sz w:val="16"/>
          <w:szCs w:val="16"/>
        </w:rPr>
        <w:lastRenderedPageBreak/>
        <w:drawing>
          <wp:inline distT="0" distB="0" distL="0" distR="0">
            <wp:extent cx="1606164" cy="525848"/>
            <wp:effectExtent l="0" t="0" r="0" b="762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47873" cy="539503"/>
                    </a:xfrm>
                    <a:prstGeom prst="rect">
                      <a:avLst/>
                    </a:prstGeom>
                    <a:noFill/>
                    <a:ln w="9525">
                      <a:noFill/>
                      <a:miter lim="800000"/>
                      <a:headEnd/>
                      <a:tailEnd/>
                    </a:ln>
                  </pic:spPr>
                </pic:pic>
              </a:graphicData>
            </a:graphic>
          </wp:inline>
        </w:drawing>
      </w:r>
    </w:p>
    <w:p w:rsidR="000B2A2A" w:rsidRPr="00AC7223" w:rsidRDefault="000B2A2A" w:rsidP="00AC7223">
      <w:pPr>
        <w:pStyle w:val="a3"/>
        <w:numPr>
          <w:ilvl w:val="0"/>
          <w:numId w:val="3"/>
        </w:numPr>
        <w:spacing w:after="0" w:line="240" w:lineRule="auto"/>
        <w:jc w:val="both"/>
        <w:rPr>
          <w:rFonts w:ascii="Arial" w:hAnsi="Arial" w:cs="Arial"/>
          <w:sz w:val="16"/>
          <w:szCs w:val="16"/>
        </w:rPr>
      </w:pPr>
      <w:r w:rsidRPr="00AC7223">
        <w:rPr>
          <w:rFonts w:ascii="Arial" w:hAnsi="Arial" w:cs="Arial"/>
          <w:sz w:val="16"/>
          <w:szCs w:val="16"/>
        </w:rPr>
        <w:t xml:space="preserve">Накладной монтаж светильников осуществляется на ровные потолки из любого строительного нормально воспламеняемого материала. В потолке должно быть предусмотрено отверстие для проводов </w:t>
      </w:r>
      <w:r w:rsidR="008A2BF2" w:rsidRPr="00AC7223">
        <w:rPr>
          <w:rFonts w:ascii="Arial" w:hAnsi="Arial" w:cs="Arial"/>
          <w:sz w:val="16"/>
          <w:szCs w:val="16"/>
        </w:rPr>
        <w:t>питания светильника</w:t>
      </w:r>
      <w:r w:rsidRPr="00AC7223">
        <w:rPr>
          <w:rFonts w:ascii="Arial" w:hAnsi="Arial" w:cs="Arial"/>
          <w:sz w:val="16"/>
          <w:szCs w:val="16"/>
        </w:rPr>
        <w:t>. Светильники должны быть надежно зафиксированы на по</w:t>
      </w:r>
      <w:r w:rsidR="002B28A4" w:rsidRPr="00AC7223">
        <w:rPr>
          <w:rFonts w:ascii="Arial" w:hAnsi="Arial" w:cs="Arial"/>
          <w:sz w:val="16"/>
          <w:szCs w:val="16"/>
        </w:rPr>
        <w:t>верхности при помощи саморезов</w:t>
      </w:r>
      <w:r w:rsidRPr="00AC7223">
        <w:rPr>
          <w:rFonts w:ascii="Arial" w:hAnsi="Arial" w:cs="Arial"/>
          <w:sz w:val="16"/>
          <w:szCs w:val="16"/>
        </w:rPr>
        <w:t>. Рассеиватель закрепляется по окончании монтажа светильника на поверхность:</w:t>
      </w:r>
    </w:p>
    <w:p w:rsidR="000B2A2A" w:rsidRPr="00AC7223" w:rsidRDefault="00C257F2" w:rsidP="00AC7223">
      <w:pPr>
        <w:spacing w:after="0" w:line="240" w:lineRule="auto"/>
        <w:ind w:left="360"/>
        <w:jc w:val="center"/>
        <w:rPr>
          <w:rFonts w:ascii="Arial" w:hAnsi="Arial" w:cs="Arial"/>
          <w:sz w:val="16"/>
          <w:szCs w:val="16"/>
        </w:rPr>
      </w:pPr>
      <w:r w:rsidRPr="00AC7223">
        <w:rPr>
          <w:rFonts w:ascii="Arial" w:hAnsi="Arial" w:cs="Arial"/>
          <w:noProof/>
          <w:sz w:val="16"/>
          <w:szCs w:val="16"/>
        </w:rPr>
        <w:drawing>
          <wp:inline distT="0" distB="0" distL="0" distR="0">
            <wp:extent cx="1900361" cy="541501"/>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20527" cy="547247"/>
                    </a:xfrm>
                    <a:prstGeom prst="rect">
                      <a:avLst/>
                    </a:prstGeom>
                    <a:noFill/>
                    <a:ln w="9525">
                      <a:noFill/>
                      <a:miter lim="800000"/>
                      <a:headEnd/>
                      <a:tailEnd/>
                    </a:ln>
                  </pic:spPr>
                </pic:pic>
              </a:graphicData>
            </a:graphic>
          </wp:inline>
        </w:drawing>
      </w:r>
    </w:p>
    <w:p w:rsidR="00A90F22" w:rsidRPr="00AC7223" w:rsidRDefault="00A90F22" w:rsidP="00AC7223">
      <w:pPr>
        <w:pStyle w:val="a3"/>
        <w:numPr>
          <w:ilvl w:val="0"/>
          <w:numId w:val="3"/>
        </w:numPr>
        <w:spacing w:after="0" w:line="240" w:lineRule="auto"/>
        <w:jc w:val="both"/>
        <w:rPr>
          <w:rFonts w:ascii="Arial" w:hAnsi="Arial" w:cs="Arial"/>
          <w:sz w:val="16"/>
          <w:szCs w:val="16"/>
        </w:rPr>
      </w:pPr>
      <w:r w:rsidRPr="00AC7223">
        <w:rPr>
          <w:rFonts w:ascii="Arial" w:hAnsi="Arial" w:cs="Arial"/>
          <w:sz w:val="16"/>
          <w:szCs w:val="16"/>
        </w:rPr>
        <w:t xml:space="preserve">Для </w:t>
      </w:r>
      <w:r w:rsidR="002B28A4" w:rsidRPr="00AC7223">
        <w:rPr>
          <w:rFonts w:ascii="Arial" w:hAnsi="Arial" w:cs="Arial"/>
          <w:sz w:val="16"/>
          <w:szCs w:val="16"/>
        </w:rPr>
        <w:t xml:space="preserve">варианта </w:t>
      </w:r>
      <w:r w:rsidR="00C271A2" w:rsidRPr="00AC7223">
        <w:rPr>
          <w:rFonts w:ascii="Arial" w:hAnsi="Arial" w:cs="Arial"/>
          <w:sz w:val="16"/>
          <w:szCs w:val="16"/>
        </w:rPr>
        <w:t>подвесного монтажа рекомендуется</w:t>
      </w:r>
      <w:r w:rsidRPr="00AC7223">
        <w:rPr>
          <w:rFonts w:ascii="Arial" w:hAnsi="Arial" w:cs="Arial"/>
          <w:sz w:val="16"/>
          <w:szCs w:val="16"/>
        </w:rPr>
        <w:t xml:space="preserve"> использовать </w:t>
      </w:r>
      <w:r w:rsidR="00C271A2" w:rsidRPr="00AC7223">
        <w:rPr>
          <w:rFonts w:ascii="Arial" w:hAnsi="Arial" w:cs="Arial"/>
          <w:sz w:val="16"/>
          <w:szCs w:val="16"/>
        </w:rPr>
        <w:t>подвесы</w:t>
      </w:r>
      <w:r w:rsidR="004310FF" w:rsidRPr="00AC7223">
        <w:rPr>
          <w:rFonts w:ascii="Arial" w:hAnsi="Arial" w:cs="Arial"/>
          <w:sz w:val="16"/>
          <w:szCs w:val="16"/>
        </w:rPr>
        <w:t xml:space="preserve"> </w:t>
      </w:r>
      <w:proofErr w:type="spellStart"/>
      <w:r w:rsidR="004310FF" w:rsidRPr="00AC7223">
        <w:rPr>
          <w:rFonts w:ascii="Arial" w:hAnsi="Arial" w:cs="Arial"/>
          <w:sz w:val="16"/>
          <w:szCs w:val="16"/>
        </w:rPr>
        <w:t>тм</w:t>
      </w:r>
      <w:proofErr w:type="spellEnd"/>
      <w:r w:rsidR="004310FF" w:rsidRPr="00AC7223">
        <w:rPr>
          <w:rFonts w:ascii="Arial" w:hAnsi="Arial" w:cs="Arial"/>
          <w:sz w:val="16"/>
          <w:szCs w:val="16"/>
        </w:rPr>
        <w:t xml:space="preserve"> </w:t>
      </w:r>
      <w:r w:rsidR="009800EC" w:rsidRPr="00AC7223">
        <w:rPr>
          <w:rFonts w:ascii="Arial" w:hAnsi="Arial" w:cs="Arial"/>
          <w:sz w:val="16"/>
          <w:szCs w:val="16"/>
        </w:rPr>
        <w:t>«FERON» CAB</w:t>
      </w:r>
      <w:r w:rsidRPr="00AC7223">
        <w:rPr>
          <w:rFonts w:ascii="Arial" w:hAnsi="Arial" w:cs="Arial"/>
          <w:sz w:val="16"/>
          <w:szCs w:val="16"/>
        </w:rPr>
        <w:t>1002</w:t>
      </w:r>
      <w:r w:rsidR="001143CD" w:rsidRPr="00AC7223">
        <w:rPr>
          <w:rFonts w:ascii="Arial" w:hAnsi="Arial" w:cs="Arial"/>
          <w:sz w:val="16"/>
          <w:szCs w:val="16"/>
        </w:rPr>
        <w:t xml:space="preserve"> (2 комплекта)</w:t>
      </w:r>
      <w:r w:rsidR="003E5F78" w:rsidRPr="00AC7223">
        <w:rPr>
          <w:rFonts w:ascii="Arial" w:hAnsi="Arial" w:cs="Arial"/>
          <w:sz w:val="16"/>
          <w:szCs w:val="16"/>
        </w:rPr>
        <w:t xml:space="preserve"> </w:t>
      </w:r>
    </w:p>
    <w:p w:rsidR="003E5F78" w:rsidRPr="00AC7223" w:rsidRDefault="003E5F78" w:rsidP="00AC7223">
      <w:pPr>
        <w:pStyle w:val="a3"/>
        <w:numPr>
          <w:ilvl w:val="0"/>
          <w:numId w:val="3"/>
        </w:numPr>
        <w:spacing w:after="0" w:line="240" w:lineRule="auto"/>
        <w:ind w:left="714" w:hanging="357"/>
        <w:jc w:val="both"/>
        <w:rPr>
          <w:rFonts w:ascii="Arial" w:hAnsi="Arial" w:cs="Arial"/>
          <w:sz w:val="16"/>
          <w:szCs w:val="16"/>
        </w:rPr>
      </w:pPr>
      <w:r w:rsidRPr="00AC7223">
        <w:rPr>
          <w:rFonts w:ascii="Arial" w:hAnsi="Arial" w:cs="Arial"/>
          <w:sz w:val="16"/>
          <w:szCs w:val="16"/>
        </w:rPr>
        <w:t xml:space="preserve">Подвесной монтаж светильников осуществляется при помощи комплекта подвесов </w:t>
      </w:r>
      <w:r w:rsidRPr="00AC7223">
        <w:rPr>
          <w:rFonts w:ascii="Arial" w:hAnsi="Arial" w:cs="Arial"/>
          <w:sz w:val="16"/>
          <w:szCs w:val="16"/>
          <w:lang w:val="en-US"/>
        </w:rPr>
        <w:t>CAB</w:t>
      </w:r>
      <w:r w:rsidRPr="00AC7223">
        <w:rPr>
          <w:rFonts w:ascii="Arial" w:hAnsi="Arial" w:cs="Arial"/>
          <w:sz w:val="16"/>
          <w:szCs w:val="16"/>
        </w:rPr>
        <w:t>1002 (в одном комплекте два троса с подвесами). Подвесной монтаж светильника осуществлять по схеме:</w:t>
      </w:r>
    </w:p>
    <w:p w:rsidR="003E5F78" w:rsidRPr="00AC7223" w:rsidRDefault="003E5F78" w:rsidP="00AC7223">
      <w:pPr>
        <w:pStyle w:val="a3"/>
        <w:spacing w:after="0" w:line="240" w:lineRule="auto"/>
        <w:ind w:left="360"/>
        <w:jc w:val="both"/>
        <w:rPr>
          <w:rFonts w:ascii="Arial" w:hAnsi="Arial" w:cs="Arial"/>
          <w:sz w:val="16"/>
          <w:szCs w:val="16"/>
        </w:rPr>
      </w:pPr>
      <w:r w:rsidRPr="00AC7223">
        <w:rPr>
          <w:rFonts w:ascii="Arial" w:hAnsi="Arial" w:cs="Arial"/>
          <w:noProof/>
          <w:sz w:val="16"/>
          <w:szCs w:val="16"/>
        </w:rPr>
        <w:drawing>
          <wp:anchor distT="0" distB="0" distL="114300" distR="114300" simplePos="0" relativeHeight="251665408" behindDoc="0" locked="0" layoutInCell="1" allowOverlap="1" wp14:anchorId="3A8AC831" wp14:editId="792EE3AD">
            <wp:simplePos x="0" y="0"/>
            <wp:positionH relativeFrom="column">
              <wp:posOffset>3693160</wp:posOffset>
            </wp:positionH>
            <wp:positionV relativeFrom="paragraph">
              <wp:posOffset>99060</wp:posOffset>
            </wp:positionV>
            <wp:extent cx="1917065" cy="1899920"/>
            <wp:effectExtent l="0" t="0" r="6985" b="508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17065" cy="189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C7223">
        <w:rPr>
          <w:rFonts w:ascii="Arial" w:hAnsi="Arial" w:cs="Arial"/>
          <w:noProof/>
          <w:sz w:val="16"/>
          <w:szCs w:val="16"/>
        </w:rPr>
        <w:drawing>
          <wp:inline distT="0" distB="0" distL="0" distR="0" wp14:anchorId="16E168EC" wp14:editId="6082EFFD">
            <wp:extent cx="2418807" cy="2011680"/>
            <wp:effectExtent l="0" t="0" r="635" b="762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34553" cy="2024775"/>
                    </a:xfrm>
                    <a:prstGeom prst="rect">
                      <a:avLst/>
                    </a:prstGeom>
                    <a:noFill/>
                    <a:ln w="9525">
                      <a:noFill/>
                      <a:miter lim="800000"/>
                      <a:headEnd/>
                      <a:tailEnd/>
                    </a:ln>
                  </pic:spPr>
                </pic:pic>
              </a:graphicData>
            </a:graphic>
          </wp:inline>
        </w:drawing>
      </w:r>
      <w:r w:rsidRPr="00AC7223">
        <w:rPr>
          <w:rFonts w:ascii="Arial" w:hAnsi="Arial" w:cs="Arial"/>
          <w:noProof/>
          <w:sz w:val="16"/>
          <w:szCs w:val="16"/>
        </w:rPr>
        <w:drawing>
          <wp:inline distT="0" distB="0" distL="0" distR="0" wp14:anchorId="1A3D96FA" wp14:editId="47D5B509">
            <wp:extent cx="3367359" cy="1871932"/>
            <wp:effectExtent l="19050" t="0" r="4491"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3E5F78" w:rsidRPr="00AC7223" w:rsidRDefault="003E5F78" w:rsidP="00AC7223">
      <w:pPr>
        <w:pStyle w:val="a3"/>
        <w:numPr>
          <w:ilvl w:val="0"/>
          <w:numId w:val="3"/>
        </w:numPr>
        <w:spacing w:after="0" w:line="240" w:lineRule="auto"/>
        <w:ind w:left="714" w:hanging="357"/>
        <w:jc w:val="both"/>
        <w:rPr>
          <w:rFonts w:ascii="Arial" w:hAnsi="Arial" w:cs="Arial"/>
          <w:sz w:val="16"/>
          <w:szCs w:val="16"/>
        </w:rPr>
      </w:pPr>
      <w:r w:rsidRPr="00AC7223">
        <w:rPr>
          <w:rFonts w:ascii="Arial" w:hAnsi="Arial" w:cs="Arial"/>
          <w:sz w:val="16"/>
          <w:szCs w:val="16"/>
        </w:rPr>
        <w:t>Включите электропитание.</w:t>
      </w:r>
    </w:p>
    <w:p w:rsidR="00AC3560" w:rsidRPr="00AC7223" w:rsidRDefault="00AC3560"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Обслу</w:t>
      </w:r>
      <w:r w:rsidR="00565C5A" w:rsidRPr="00AC7223">
        <w:rPr>
          <w:rFonts w:ascii="Arial" w:hAnsi="Arial" w:cs="Arial"/>
          <w:b/>
          <w:sz w:val="16"/>
          <w:szCs w:val="16"/>
        </w:rPr>
        <w:t>живание светильника</w:t>
      </w:r>
    </w:p>
    <w:p w:rsidR="00AC3560" w:rsidRPr="00AC7223" w:rsidRDefault="00AC3560" w:rsidP="00AC7223">
      <w:pPr>
        <w:pStyle w:val="a3"/>
        <w:numPr>
          <w:ilvl w:val="1"/>
          <w:numId w:val="1"/>
        </w:numPr>
        <w:spacing w:after="0" w:line="240" w:lineRule="auto"/>
        <w:jc w:val="both"/>
        <w:rPr>
          <w:rFonts w:ascii="Arial" w:hAnsi="Arial" w:cs="Arial"/>
          <w:sz w:val="16"/>
          <w:szCs w:val="16"/>
        </w:rPr>
      </w:pPr>
      <w:r w:rsidRPr="00AC7223">
        <w:rPr>
          <w:rFonts w:ascii="Arial" w:hAnsi="Arial" w:cs="Arial"/>
          <w:sz w:val="16"/>
          <w:szCs w:val="16"/>
        </w:rPr>
        <w:t>Все работы по обслуживанию светильника осуществлять только при выключенном электропитании.</w:t>
      </w:r>
    </w:p>
    <w:p w:rsidR="00AC3560" w:rsidRPr="00AC7223" w:rsidRDefault="00AC3560" w:rsidP="00AC7223">
      <w:pPr>
        <w:pStyle w:val="a3"/>
        <w:numPr>
          <w:ilvl w:val="1"/>
          <w:numId w:val="1"/>
        </w:numPr>
        <w:spacing w:after="0" w:line="240" w:lineRule="auto"/>
        <w:jc w:val="both"/>
        <w:rPr>
          <w:rFonts w:ascii="Arial" w:hAnsi="Arial" w:cs="Arial"/>
          <w:sz w:val="16"/>
          <w:szCs w:val="16"/>
        </w:rPr>
      </w:pPr>
      <w:r w:rsidRPr="00AC7223">
        <w:rPr>
          <w:rFonts w:ascii="Arial" w:hAnsi="Arial" w:cs="Arial"/>
          <w:sz w:val="16"/>
          <w:szCs w:val="16"/>
        </w:rPr>
        <w:t>Светильник не требует специального технического обслуживания. Протирку светильника от пыли производить мухой мягкой тканью по мере необходимости.</w:t>
      </w:r>
    </w:p>
    <w:p w:rsidR="00D52FD2" w:rsidRPr="00AC7223" w:rsidRDefault="00D52FD2"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Характерные неисправности и методы их устранения</w:t>
      </w:r>
    </w:p>
    <w:tbl>
      <w:tblPr>
        <w:tblW w:w="10031" w:type="dxa"/>
        <w:jc w:val="center"/>
        <w:tblLayout w:type="fixed"/>
        <w:tblLook w:val="0000" w:firstRow="0" w:lastRow="0" w:firstColumn="0" w:lastColumn="0" w:noHBand="0" w:noVBand="0"/>
      </w:tblPr>
      <w:tblGrid>
        <w:gridCol w:w="2263"/>
        <w:gridCol w:w="3119"/>
        <w:gridCol w:w="4649"/>
      </w:tblGrid>
      <w:tr w:rsidR="00D52FD2" w:rsidRPr="00AC7223" w:rsidTr="009800EC">
        <w:trPr>
          <w:jc w:val="center"/>
        </w:trPr>
        <w:tc>
          <w:tcPr>
            <w:tcW w:w="2263" w:type="dxa"/>
            <w:tcBorders>
              <w:top w:val="single" w:sz="4" w:space="0" w:color="000000"/>
              <w:left w:val="single" w:sz="4" w:space="0" w:color="000000"/>
              <w:bottom w:val="single" w:sz="4" w:space="0" w:color="000000"/>
            </w:tcBorders>
            <w:vAlign w:val="center"/>
          </w:tcPr>
          <w:p w:rsidR="00D52FD2" w:rsidRPr="00AC7223" w:rsidRDefault="00D52FD2" w:rsidP="00AC7223">
            <w:pPr>
              <w:spacing w:after="0" w:line="240" w:lineRule="auto"/>
              <w:rPr>
                <w:rFonts w:ascii="Arial" w:eastAsia="Times New Roman" w:hAnsi="Arial" w:cs="Arial"/>
                <w:b/>
                <w:sz w:val="16"/>
                <w:szCs w:val="16"/>
              </w:rPr>
            </w:pPr>
            <w:r w:rsidRPr="00AC7223">
              <w:rPr>
                <w:rFonts w:ascii="Arial" w:eastAsia="Times New Roman" w:hAnsi="Arial" w:cs="Arial"/>
                <w:b/>
                <w:sz w:val="16"/>
                <w:szCs w:val="16"/>
              </w:rPr>
              <w:t>Внешние проявления и дополнительные признаки неисправности</w:t>
            </w:r>
          </w:p>
        </w:tc>
        <w:tc>
          <w:tcPr>
            <w:tcW w:w="3119" w:type="dxa"/>
            <w:tcBorders>
              <w:top w:val="single" w:sz="4" w:space="0" w:color="000000"/>
              <w:left w:val="single" w:sz="4" w:space="0" w:color="000000"/>
              <w:bottom w:val="single" w:sz="4" w:space="0" w:color="000000"/>
            </w:tcBorders>
            <w:vAlign w:val="center"/>
          </w:tcPr>
          <w:p w:rsidR="00D52FD2" w:rsidRPr="00AC7223" w:rsidRDefault="00D52FD2" w:rsidP="00AC7223">
            <w:pPr>
              <w:snapToGrid w:val="0"/>
              <w:spacing w:after="0" w:line="240" w:lineRule="auto"/>
              <w:jc w:val="center"/>
              <w:rPr>
                <w:rFonts w:ascii="Arial" w:eastAsia="Times New Roman" w:hAnsi="Arial" w:cs="Arial"/>
                <w:b/>
                <w:sz w:val="16"/>
                <w:szCs w:val="16"/>
              </w:rPr>
            </w:pPr>
            <w:r w:rsidRPr="00AC7223">
              <w:rPr>
                <w:rFonts w:ascii="Arial" w:eastAsia="Times New Roman" w:hAnsi="Arial" w:cs="Arial"/>
                <w:b/>
                <w:sz w:val="16"/>
                <w:szCs w:val="16"/>
              </w:rPr>
              <w:t>Вероятная причина</w:t>
            </w:r>
          </w:p>
        </w:tc>
        <w:tc>
          <w:tcPr>
            <w:tcW w:w="4649" w:type="dxa"/>
            <w:tcBorders>
              <w:top w:val="single" w:sz="4" w:space="0" w:color="000000"/>
              <w:left w:val="single" w:sz="4" w:space="0" w:color="000000"/>
              <w:bottom w:val="single" w:sz="4" w:space="0" w:color="000000"/>
              <w:right w:val="single" w:sz="4" w:space="0" w:color="000000"/>
            </w:tcBorders>
            <w:vAlign w:val="center"/>
          </w:tcPr>
          <w:p w:rsidR="00D52FD2" w:rsidRPr="00AC7223" w:rsidRDefault="00D52FD2" w:rsidP="00AC7223">
            <w:pPr>
              <w:snapToGrid w:val="0"/>
              <w:spacing w:after="0" w:line="240" w:lineRule="auto"/>
              <w:jc w:val="center"/>
              <w:rPr>
                <w:rFonts w:ascii="Arial" w:eastAsia="Times New Roman" w:hAnsi="Arial" w:cs="Arial"/>
                <w:b/>
                <w:sz w:val="16"/>
                <w:szCs w:val="16"/>
              </w:rPr>
            </w:pPr>
            <w:r w:rsidRPr="00AC7223">
              <w:rPr>
                <w:rFonts w:ascii="Arial" w:eastAsia="Times New Roman" w:hAnsi="Arial" w:cs="Arial"/>
                <w:b/>
                <w:sz w:val="16"/>
                <w:szCs w:val="16"/>
              </w:rPr>
              <w:t>Метод устранения</w:t>
            </w:r>
          </w:p>
        </w:tc>
      </w:tr>
      <w:tr w:rsidR="00D52FD2" w:rsidRPr="00AC7223" w:rsidTr="009800EC">
        <w:trPr>
          <w:trHeight w:val="137"/>
          <w:jc w:val="center"/>
        </w:trPr>
        <w:tc>
          <w:tcPr>
            <w:tcW w:w="2263" w:type="dxa"/>
            <w:vMerge w:val="restart"/>
            <w:tcBorders>
              <w:left w:val="single" w:sz="4" w:space="0" w:color="000000"/>
            </w:tcBorders>
            <w:vAlign w:val="center"/>
          </w:tcPr>
          <w:p w:rsidR="00D52FD2" w:rsidRPr="00AC7223" w:rsidRDefault="00D52FD2" w:rsidP="00AC7223">
            <w:pPr>
              <w:snapToGrid w:val="0"/>
              <w:spacing w:after="0" w:line="240" w:lineRule="auto"/>
              <w:jc w:val="center"/>
              <w:rPr>
                <w:rFonts w:ascii="Arial" w:eastAsia="Times New Roman" w:hAnsi="Arial" w:cs="Arial"/>
                <w:sz w:val="16"/>
                <w:szCs w:val="16"/>
              </w:rPr>
            </w:pPr>
            <w:r w:rsidRPr="00AC7223">
              <w:rPr>
                <w:rFonts w:ascii="Arial" w:eastAsia="Times New Roman" w:hAnsi="Arial" w:cs="Arial"/>
                <w:sz w:val="16"/>
                <w:szCs w:val="16"/>
              </w:rPr>
              <w:t xml:space="preserve">При включении </w:t>
            </w:r>
            <w:r w:rsidRPr="00AC7223">
              <w:rPr>
                <w:rFonts w:ascii="Arial" w:hAnsi="Arial" w:cs="Arial"/>
                <w:sz w:val="16"/>
                <w:szCs w:val="16"/>
              </w:rPr>
              <w:t>питания</w:t>
            </w:r>
            <w:r w:rsidRPr="00AC7223">
              <w:rPr>
                <w:rFonts w:ascii="Arial" w:eastAsia="Times New Roman" w:hAnsi="Arial" w:cs="Arial"/>
                <w:sz w:val="16"/>
                <w:szCs w:val="16"/>
              </w:rPr>
              <w:t xml:space="preserve"> </w:t>
            </w:r>
            <w:r w:rsidRPr="00AC7223">
              <w:rPr>
                <w:rFonts w:ascii="Arial" w:hAnsi="Arial" w:cs="Arial"/>
                <w:sz w:val="16"/>
                <w:szCs w:val="16"/>
              </w:rPr>
              <w:t>светильник</w:t>
            </w:r>
            <w:r w:rsidRPr="00AC7223">
              <w:rPr>
                <w:rFonts w:ascii="Arial" w:eastAsia="Times New Roman" w:hAnsi="Arial" w:cs="Arial"/>
                <w:sz w:val="16"/>
                <w:szCs w:val="16"/>
              </w:rPr>
              <w:t xml:space="preserve"> не </w:t>
            </w:r>
            <w:r w:rsidRPr="00AC7223">
              <w:rPr>
                <w:rFonts w:ascii="Arial" w:hAnsi="Arial" w:cs="Arial"/>
                <w:sz w:val="16"/>
                <w:szCs w:val="16"/>
              </w:rPr>
              <w:t>работает</w:t>
            </w:r>
          </w:p>
        </w:tc>
        <w:tc>
          <w:tcPr>
            <w:tcW w:w="3119" w:type="dxa"/>
            <w:tcBorders>
              <w:left w:val="single" w:sz="4" w:space="0" w:color="000000"/>
              <w:bottom w:val="single" w:sz="4" w:space="0" w:color="000000"/>
            </w:tcBorders>
            <w:vAlign w:val="center"/>
          </w:tcPr>
          <w:p w:rsidR="00D52FD2" w:rsidRPr="00AC7223" w:rsidRDefault="00D52FD2" w:rsidP="00AC7223">
            <w:pPr>
              <w:tabs>
                <w:tab w:val="left" w:pos="360"/>
              </w:tabs>
              <w:suppressAutoHyphens/>
              <w:snapToGrid w:val="0"/>
              <w:spacing w:after="0" w:line="240" w:lineRule="auto"/>
              <w:rPr>
                <w:rFonts w:ascii="Arial" w:eastAsia="Times New Roman" w:hAnsi="Arial" w:cs="Arial"/>
                <w:sz w:val="16"/>
                <w:szCs w:val="16"/>
              </w:rPr>
            </w:pPr>
            <w:r w:rsidRPr="00AC7223">
              <w:rPr>
                <w:rFonts w:ascii="Arial" w:eastAsia="Times New Roman" w:hAnsi="Arial" w:cs="Arial"/>
                <w:sz w:val="16"/>
                <w:szCs w:val="16"/>
              </w:rPr>
              <w:t>Отсутствует напряжение в питающей сети</w:t>
            </w:r>
          </w:p>
        </w:tc>
        <w:tc>
          <w:tcPr>
            <w:tcW w:w="4649" w:type="dxa"/>
            <w:tcBorders>
              <w:top w:val="single" w:sz="4" w:space="0" w:color="000000"/>
              <w:left w:val="single" w:sz="4" w:space="0" w:color="000000"/>
              <w:bottom w:val="single" w:sz="4" w:space="0" w:color="000000"/>
              <w:right w:val="single" w:sz="4" w:space="0" w:color="000000"/>
            </w:tcBorders>
            <w:vAlign w:val="center"/>
          </w:tcPr>
          <w:p w:rsidR="00D52FD2" w:rsidRPr="00AC7223" w:rsidRDefault="00D52FD2" w:rsidP="00AC7223">
            <w:pPr>
              <w:tabs>
                <w:tab w:val="left" w:pos="360"/>
              </w:tabs>
              <w:suppressAutoHyphens/>
              <w:snapToGrid w:val="0"/>
              <w:spacing w:after="0" w:line="240" w:lineRule="auto"/>
              <w:rPr>
                <w:rFonts w:ascii="Arial" w:eastAsia="Times New Roman" w:hAnsi="Arial" w:cs="Arial"/>
                <w:sz w:val="16"/>
                <w:szCs w:val="16"/>
              </w:rPr>
            </w:pPr>
            <w:r w:rsidRPr="00AC7223">
              <w:rPr>
                <w:rFonts w:ascii="Arial" w:eastAsia="Times New Roman" w:hAnsi="Arial" w:cs="Arial"/>
                <w:sz w:val="16"/>
                <w:szCs w:val="16"/>
              </w:rPr>
              <w:t>Проверьте</w:t>
            </w:r>
            <w:r w:rsidR="001143CD" w:rsidRPr="00AC7223">
              <w:rPr>
                <w:rFonts w:ascii="Arial" w:eastAsia="Times New Roman" w:hAnsi="Arial" w:cs="Arial"/>
                <w:sz w:val="16"/>
                <w:szCs w:val="16"/>
              </w:rPr>
              <w:t xml:space="preserve"> </w:t>
            </w:r>
            <w:r w:rsidRPr="00AC7223">
              <w:rPr>
                <w:rFonts w:ascii="Arial" w:eastAsia="Times New Roman" w:hAnsi="Arial" w:cs="Arial"/>
                <w:sz w:val="16"/>
                <w:szCs w:val="16"/>
              </w:rPr>
              <w:t>наличие напряжения питающей сети</w:t>
            </w:r>
            <w:r w:rsidR="00FA500E" w:rsidRPr="00AC7223">
              <w:rPr>
                <w:rFonts w:ascii="Arial" w:hAnsi="Arial" w:cs="Arial"/>
                <w:sz w:val="16"/>
                <w:szCs w:val="16"/>
              </w:rPr>
              <w:t xml:space="preserve"> и, при необходимости, устраните неисправность</w:t>
            </w:r>
          </w:p>
        </w:tc>
      </w:tr>
      <w:tr w:rsidR="00D52FD2" w:rsidRPr="00AC7223" w:rsidTr="009800EC">
        <w:trPr>
          <w:trHeight w:val="137"/>
          <w:jc w:val="center"/>
        </w:trPr>
        <w:tc>
          <w:tcPr>
            <w:tcW w:w="2263" w:type="dxa"/>
            <w:vMerge/>
            <w:tcBorders>
              <w:left w:val="single" w:sz="4" w:space="0" w:color="000000"/>
            </w:tcBorders>
            <w:vAlign w:val="center"/>
          </w:tcPr>
          <w:p w:rsidR="00D52FD2" w:rsidRPr="00AC7223" w:rsidRDefault="00D52FD2" w:rsidP="00AC7223">
            <w:pPr>
              <w:snapToGrid w:val="0"/>
              <w:spacing w:after="0" w:line="240" w:lineRule="auto"/>
              <w:jc w:val="center"/>
              <w:rPr>
                <w:rFonts w:ascii="Arial" w:hAnsi="Arial" w:cs="Arial"/>
                <w:sz w:val="16"/>
                <w:szCs w:val="16"/>
              </w:rPr>
            </w:pPr>
          </w:p>
        </w:tc>
        <w:tc>
          <w:tcPr>
            <w:tcW w:w="3119" w:type="dxa"/>
            <w:tcBorders>
              <w:left w:val="single" w:sz="4" w:space="0" w:color="000000"/>
              <w:bottom w:val="single" w:sz="4" w:space="0" w:color="000000"/>
            </w:tcBorders>
            <w:vAlign w:val="center"/>
          </w:tcPr>
          <w:p w:rsidR="00D52FD2" w:rsidRPr="00AC7223" w:rsidRDefault="00D52FD2" w:rsidP="00AC7223">
            <w:pPr>
              <w:tabs>
                <w:tab w:val="left" w:pos="360"/>
              </w:tabs>
              <w:suppressAutoHyphens/>
              <w:snapToGrid w:val="0"/>
              <w:spacing w:after="0" w:line="240" w:lineRule="auto"/>
              <w:rPr>
                <w:rFonts w:ascii="Arial" w:hAnsi="Arial" w:cs="Arial"/>
                <w:sz w:val="16"/>
                <w:szCs w:val="16"/>
              </w:rPr>
            </w:pPr>
            <w:r w:rsidRPr="00AC7223">
              <w:rPr>
                <w:rFonts w:ascii="Arial" w:hAnsi="Arial" w:cs="Arial"/>
                <w:sz w:val="16"/>
                <w:szCs w:val="16"/>
              </w:rPr>
              <w:t>Неправильная схема подключения</w:t>
            </w:r>
          </w:p>
        </w:tc>
        <w:tc>
          <w:tcPr>
            <w:tcW w:w="4649" w:type="dxa"/>
            <w:tcBorders>
              <w:top w:val="single" w:sz="4" w:space="0" w:color="000000"/>
              <w:left w:val="single" w:sz="4" w:space="0" w:color="000000"/>
              <w:bottom w:val="single" w:sz="4" w:space="0" w:color="000000"/>
              <w:right w:val="single" w:sz="4" w:space="0" w:color="000000"/>
            </w:tcBorders>
            <w:vAlign w:val="center"/>
          </w:tcPr>
          <w:p w:rsidR="00D52FD2" w:rsidRPr="00AC7223" w:rsidRDefault="008A2BF2" w:rsidP="00AC7223">
            <w:pPr>
              <w:suppressAutoHyphens/>
              <w:snapToGrid w:val="0"/>
              <w:spacing w:after="0" w:line="240" w:lineRule="auto"/>
              <w:rPr>
                <w:rFonts w:ascii="Arial" w:hAnsi="Arial" w:cs="Arial"/>
                <w:sz w:val="16"/>
                <w:szCs w:val="16"/>
              </w:rPr>
            </w:pPr>
            <w:r w:rsidRPr="00AC7223">
              <w:rPr>
                <w:rFonts w:ascii="Arial" w:hAnsi="Arial" w:cs="Arial"/>
                <w:sz w:val="16"/>
                <w:szCs w:val="16"/>
              </w:rPr>
              <w:t>Проверьте схему</w:t>
            </w:r>
            <w:r w:rsidR="00FA500E" w:rsidRPr="00AC7223">
              <w:rPr>
                <w:rFonts w:ascii="Arial" w:hAnsi="Arial" w:cs="Arial"/>
                <w:sz w:val="16"/>
                <w:szCs w:val="16"/>
              </w:rPr>
              <w:t xml:space="preserve"> подключения и устраните неисправность</w:t>
            </w:r>
          </w:p>
        </w:tc>
      </w:tr>
      <w:tr w:rsidR="00D52FD2" w:rsidRPr="00AC7223" w:rsidTr="009800EC">
        <w:trPr>
          <w:trHeight w:val="137"/>
          <w:jc w:val="center"/>
        </w:trPr>
        <w:tc>
          <w:tcPr>
            <w:tcW w:w="2263" w:type="dxa"/>
            <w:vMerge/>
            <w:tcBorders>
              <w:left w:val="single" w:sz="4" w:space="0" w:color="000000"/>
            </w:tcBorders>
            <w:vAlign w:val="center"/>
          </w:tcPr>
          <w:p w:rsidR="00D52FD2" w:rsidRPr="00AC7223" w:rsidRDefault="00D52FD2" w:rsidP="00AC7223">
            <w:pPr>
              <w:snapToGrid w:val="0"/>
              <w:spacing w:after="0" w:line="240" w:lineRule="auto"/>
              <w:jc w:val="center"/>
              <w:rPr>
                <w:rFonts w:ascii="Arial" w:hAnsi="Arial" w:cs="Arial"/>
                <w:sz w:val="16"/>
                <w:szCs w:val="16"/>
              </w:rPr>
            </w:pPr>
          </w:p>
        </w:tc>
        <w:tc>
          <w:tcPr>
            <w:tcW w:w="3119" w:type="dxa"/>
            <w:tcBorders>
              <w:left w:val="single" w:sz="4" w:space="0" w:color="000000"/>
              <w:bottom w:val="single" w:sz="4" w:space="0" w:color="000000"/>
            </w:tcBorders>
            <w:vAlign w:val="center"/>
          </w:tcPr>
          <w:p w:rsidR="00D52FD2" w:rsidRPr="00AC7223" w:rsidRDefault="00D52FD2" w:rsidP="00AC7223">
            <w:pPr>
              <w:tabs>
                <w:tab w:val="left" w:pos="360"/>
              </w:tabs>
              <w:suppressAutoHyphens/>
              <w:snapToGrid w:val="0"/>
              <w:spacing w:after="0" w:line="240" w:lineRule="auto"/>
              <w:rPr>
                <w:rFonts w:ascii="Arial" w:hAnsi="Arial" w:cs="Arial"/>
                <w:sz w:val="16"/>
                <w:szCs w:val="16"/>
              </w:rPr>
            </w:pPr>
            <w:r w:rsidRPr="00AC7223">
              <w:rPr>
                <w:rFonts w:ascii="Arial" w:hAnsi="Arial" w:cs="Arial"/>
                <w:sz w:val="16"/>
                <w:szCs w:val="16"/>
              </w:rPr>
              <w:t>Плохой контакт</w:t>
            </w:r>
          </w:p>
        </w:tc>
        <w:tc>
          <w:tcPr>
            <w:tcW w:w="4649" w:type="dxa"/>
            <w:tcBorders>
              <w:top w:val="single" w:sz="4" w:space="0" w:color="000000"/>
              <w:left w:val="single" w:sz="4" w:space="0" w:color="000000"/>
              <w:bottom w:val="single" w:sz="4" w:space="0" w:color="000000"/>
              <w:right w:val="single" w:sz="4" w:space="0" w:color="000000"/>
            </w:tcBorders>
            <w:vAlign w:val="center"/>
          </w:tcPr>
          <w:p w:rsidR="00D52FD2" w:rsidRPr="00AC7223" w:rsidRDefault="008A2BF2" w:rsidP="00AC7223">
            <w:pPr>
              <w:suppressAutoHyphens/>
              <w:snapToGrid w:val="0"/>
              <w:spacing w:after="0" w:line="240" w:lineRule="auto"/>
              <w:rPr>
                <w:rFonts w:ascii="Arial" w:hAnsi="Arial" w:cs="Arial"/>
                <w:sz w:val="16"/>
                <w:szCs w:val="16"/>
              </w:rPr>
            </w:pPr>
            <w:r w:rsidRPr="00AC7223">
              <w:rPr>
                <w:rFonts w:ascii="Arial" w:hAnsi="Arial" w:cs="Arial"/>
                <w:sz w:val="16"/>
                <w:szCs w:val="16"/>
              </w:rPr>
              <w:t>Проверьте контакты</w:t>
            </w:r>
            <w:r w:rsidR="00FA500E" w:rsidRPr="00AC7223">
              <w:rPr>
                <w:rFonts w:ascii="Arial" w:hAnsi="Arial" w:cs="Arial"/>
                <w:sz w:val="16"/>
                <w:szCs w:val="16"/>
              </w:rPr>
              <w:t xml:space="preserve"> в схеме подключения и устраните неисправность</w:t>
            </w:r>
          </w:p>
        </w:tc>
      </w:tr>
      <w:tr w:rsidR="00D52FD2" w:rsidRPr="00AC7223" w:rsidTr="009800EC">
        <w:trPr>
          <w:trHeight w:val="137"/>
          <w:jc w:val="center"/>
        </w:trPr>
        <w:tc>
          <w:tcPr>
            <w:tcW w:w="2263" w:type="dxa"/>
            <w:vMerge/>
            <w:tcBorders>
              <w:left w:val="single" w:sz="4" w:space="0" w:color="000000"/>
              <w:bottom w:val="single" w:sz="4" w:space="0" w:color="000000"/>
            </w:tcBorders>
            <w:vAlign w:val="center"/>
          </w:tcPr>
          <w:p w:rsidR="00D52FD2" w:rsidRPr="00AC7223" w:rsidRDefault="00D52FD2" w:rsidP="00AC7223">
            <w:pPr>
              <w:snapToGrid w:val="0"/>
              <w:spacing w:after="0" w:line="240" w:lineRule="auto"/>
              <w:jc w:val="center"/>
              <w:rPr>
                <w:rFonts w:ascii="Arial" w:hAnsi="Arial" w:cs="Arial"/>
                <w:sz w:val="16"/>
                <w:szCs w:val="16"/>
              </w:rPr>
            </w:pPr>
          </w:p>
        </w:tc>
        <w:tc>
          <w:tcPr>
            <w:tcW w:w="3119" w:type="dxa"/>
            <w:tcBorders>
              <w:left w:val="single" w:sz="4" w:space="0" w:color="000000"/>
              <w:bottom w:val="single" w:sz="4" w:space="0" w:color="000000"/>
            </w:tcBorders>
            <w:vAlign w:val="center"/>
          </w:tcPr>
          <w:p w:rsidR="00D52FD2" w:rsidRPr="00AC7223" w:rsidRDefault="00D52FD2" w:rsidP="00AC7223">
            <w:pPr>
              <w:tabs>
                <w:tab w:val="left" w:pos="360"/>
              </w:tabs>
              <w:suppressAutoHyphens/>
              <w:snapToGrid w:val="0"/>
              <w:spacing w:after="0" w:line="240" w:lineRule="auto"/>
              <w:rPr>
                <w:rFonts w:ascii="Arial" w:hAnsi="Arial" w:cs="Arial"/>
                <w:sz w:val="16"/>
                <w:szCs w:val="16"/>
              </w:rPr>
            </w:pPr>
            <w:r w:rsidRPr="00AC7223">
              <w:rPr>
                <w:rFonts w:ascii="Arial" w:hAnsi="Arial" w:cs="Arial"/>
                <w:sz w:val="16"/>
                <w:szCs w:val="16"/>
              </w:rPr>
              <w:t>Поврежден питающий кабель</w:t>
            </w:r>
          </w:p>
        </w:tc>
        <w:tc>
          <w:tcPr>
            <w:tcW w:w="4649" w:type="dxa"/>
            <w:tcBorders>
              <w:top w:val="single" w:sz="4" w:space="0" w:color="000000"/>
              <w:left w:val="single" w:sz="4" w:space="0" w:color="000000"/>
              <w:bottom w:val="single" w:sz="4" w:space="0" w:color="000000"/>
              <w:right w:val="single" w:sz="4" w:space="0" w:color="000000"/>
            </w:tcBorders>
            <w:vAlign w:val="center"/>
          </w:tcPr>
          <w:p w:rsidR="00D52FD2" w:rsidRPr="00AC7223" w:rsidRDefault="00FA500E" w:rsidP="00AC7223">
            <w:pPr>
              <w:suppressAutoHyphens/>
              <w:snapToGrid w:val="0"/>
              <w:spacing w:after="0" w:line="240" w:lineRule="auto"/>
              <w:rPr>
                <w:rFonts w:ascii="Arial" w:hAnsi="Arial" w:cs="Arial"/>
                <w:sz w:val="16"/>
                <w:szCs w:val="16"/>
              </w:rPr>
            </w:pPr>
            <w:r w:rsidRPr="00AC7223">
              <w:rPr>
                <w:rFonts w:ascii="Arial" w:hAnsi="Arial" w:cs="Arial"/>
                <w:sz w:val="16"/>
                <w:szCs w:val="16"/>
              </w:rPr>
              <w:t>Проверьте целостность цепей и целостность изоляции</w:t>
            </w:r>
          </w:p>
        </w:tc>
      </w:tr>
    </w:tbl>
    <w:p w:rsidR="00C4703E" w:rsidRPr="00AC7223" w:rsidRDefault="00C4703E" w:rsidP="00AC7223">
      <w:pPr>
        <w:spacing w:after="0" w:line="240" w:lineRule="auto"/>
        <w:jc w:val="both"/>
        <w:rPr>
          <w:rFonts w:ascii="Arial" w:hAnsi="Arial" w:cs="Arial"/>
          <w:b/>
          <w:sz w:val="16"/>
          <w:szCs w:val="16"/>
        </w:rPr>
      </w:pPr>
      <w:r w:rsidRPr="00AC7223">
        <w:rPr>
          <w:rFonts w:ascii="Arial" w:hAnsi="Arial" w:cs="Arial"/>
          <w:sz w:val="16"/>
          <w:szCs w:val="16"/>
        </w:rPr>
        <w:t xml:space="preserve">Если после произведенных действий светильник не загорается, то дальнейший ремонт не </w:t>
      </w:r>
      <w:r w:rsidR="008A2BF2" w:rsidRPr="00AC7223">
        <w:rPr>
          <w:rFonts w:ascii="Arial" w:hAnsi="Arial" w:cs="Arial"/>
          <w:sz w:val="16"/>
          <w:szCs w:val="16"/>
        </w:rPr>
        <w:t>целесообразен (</w:t>
      </w:r>
      <w:r w:rsidRPr="00AC7223">
        <w:rPr>
          <w:rFonts w:ascii="Arial" w:hAnsi="Arial" w:cs="Arial"/>
          <w:sz w:val="16"/>
          <w:szCs w:val="16"/>
        </w:rPr>
        <w:t>неисправимый дефект). Обратитесь в место продажи светильника.</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Хранение</w:t>
      </w:r>
    </w:p>
    <w:p w:rsidR="007F731F" w:rsidRPr="00AC7223" w:rsidRDefault="007F731F" w:rsidP="00AC7223">
      <w:pPr>
        <w:spacing w:after="0" w:line="240" w:lineRule="auto"/>
        <w:jc w:val="both"/>
        <w:rPr>
          <w:rFonts w:ascii="Arial" w:hAnsi="Arial" w:cs="Arial"/>
          <w:sz w:val="16"/>
          <w:szCs w:val="16"/>
        </w:rPr>
      </w:pPr>
      <w:r w:rsidRPr="00AC722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Транспортировка</w:t>
      </w:r>
    </w:p>
    <w:p w:rsidR="007F731F" w:rsidRPr="00AC7223" w:rsidRDefault="007F731F" w:rsidP="00AC7223">
      <w:pPr>
        <w:spacing w:after="0" w:line="240" w:lineRule="auto"/>
        <w:jc w:val="both"/>
        <w:rPr>
          <w:rFonts w:ascii="Arial" w:hAnsi="Arial" w:cs="Arial"/>
          <w:sz w:val="16"/>
          <w:szCs w:val="16"/>
        </w:rPr>
      </w:pPr>
      <w:r w:rsidRPr="00AC722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AC7223" w:rsidRDefault="007F731F"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Утилизация</w:t>
      </w:r>
    </w:p>
    <w:p w:rsidR="005D5F43" w:rsidRPr="00AC7223" w:rsidRDefault="005D5F43" w:rsidP="008301A9">
      <w:pPr>
        <w:spacing w:after="0" w:line="240" w:lineRule="auto"/>
        <w:jc w:val="both"/>
        <w:rPr>
          <w:rFonts w:ascii="Arial" w:hAnsi="Arial" w:cs="Arial"/>
          <w:color w:val="000000"/>
          <w:sz w:val="16"/>
          <w:szCs w:val="16"/>
          <w:shd w:val="clear" w:color="auto" w:fill="FBFBFB"/>
        </w:rPr>
      </w:pPr>
      <w:r w:rsidRPr="00AC722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AC7223">
        <w:rPr>
          <w:rFonts w:ascii="Arial" w:hAnsi="Arial" w:cs="Arial"/>
          <w:color w:val="000000"/>
          <w:sz w:val="16"/>
          <w:szCs w:val="16"/>
          <w:shd w:val="clear" w:color="auto" w:fill="FBFBFB"/>
        </w:rPr>
        <w:t>.</w:t>
      </w:r>
    </w:p>
    <w:p w:rsidR="00C97E79" w:rsidRPr="00AC7223" w:rsidRDefault="00C97E79"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Сертификация</w:t>
      </w:r>
    </w:p>
    <w:p w:rsidR="008A2BF2" w:rsidRPr="00AC7223" w:rsidRDefault="008A2BF2" w:rsidP="008301A9">
      <w:pPr>
        <w:spacing w:after="0" w:line="240" w:lineRule="auto"/>
        <w:jc w:val="both"/>
        <w:rPr>
          <w:rFonts w:ascii="Arial" w:hAnsi="Arial" w:cs="Arial"/>
          <w:b/>
          <w:sz w:val="16"/>
          <w:szCs w:val="16"/>
        </w:rPr>
      </w:pPr>
      <w:r w:rsidRPr="00AC722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A2BF2" w:rsidRPr="00AC7223" w:rsidRDefault="008A2BF2"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Информация об изготовителе и дата производства</w:t>
      </w:r>
    </w:p>
    <w:p w:rsidR="008A2BF2" w:rsidRPr="00A62A3C" w:rsidRDefault="008A2BF2" w:rsidP="00502D52">
      <w:pPr>
        <w:spacing w:after="0" w:line="240" w:lineRule="auto"/>
        <w:jc w:val="both"/>
        <w:rPr>
          <w:rFonts w:ascii="Arial" w:hAnsi="Arial" w:cs="Arial"/>
          <w:sz w:val="16"/>
          <w:szCs w:val="16"/>
        </w:rPr>
      </w:pPr>
      <w:r w:rsidRPr="00AC7223">
        <w:rPr>
          <w:rFonts w:ascii="Arial" w:hAnsi="Arial" w:cs="Arial"/>
          <w:sz w:val="16"/>
          <w:szCs w:val="16"/>
        </w:rPr>
        <w:lastRenderedPageBreak/>
        <w:t>Сделано</w:t>
      </w:r>
      <w:r w:rsidRPr="00A62A3C">
        <w:rPr>
          <w:rFonts w:ascii="Arial" w:hAnsi="Arial" w:cs="Arial"/>
          <w:sz w:val="16"/>
          <w:szCs w:val="16"/>
        </w:rPr>
        <w:t xml:space="preserve"> </w:t>
      </w:r>
      <w:r w:rsidRPr="00AC7223">
        <w:rPr>
          <w:rFonts w:ascii="Arial" w:hAnsi="Arial" w:cs="Arial"/>
          <w:sz w:val="16"/>
          <w:szCs w:val="16"/>
        </w:rPr>
        <w:t>в</w:t>
      </w:r>
      <w:r w:rsidRPr="00A62A3C">
        <w:rPr>
          <w:rFonts w:ascii="Arial" w:hAnsi="Arial" w:cs="Arial"/>
          <w:sz w:val="16"/>
          <w:szCs w:val="16"/>
        </w:rPr>
        <w:t xml:space="preserve"> </w:t>
      </w:r>
      <w:r w:rsidRPr="00AC7223">
        <w:rPr>
          <w:rFonts w:ascii="Arial" w:hAnsi="Arial" w:cs="Arial"/>
          <w:sz w:val="16"/>
          <w:szCs w:val="16"/>
        </w:rPr>
        <w:t>Китае</w:t>
      </w:r>
      <w:r w:rsidRPr="00A62A3C">
        <w:rPr>
          <w:rFonts w:ascii="Arial" w:hAnsi="Arial" w:cs="Arial"/>
          <w:sz w:val="16"/>
          <w:szCs w:val="16"/>
        </w:rPr>
        <w:t xml:space="preserve">. </w:t>
      </w:r>
      <w:r w:rsidRPr="00AC7223">
        <w:rPr>
          <w:rFonts w:ascii="Arial" w:hAnsi="Arial" w:cs="Arial"/>
          <w:sz w:val="16"/>
          <w:szCs w:val="16"/>
        </w:rPr>
        <w:t>Изготовитель</w:t>
      </w:r>
      <w:r w:rsidRPr="00A62A3C">
        <w:rPr>
          <w:rFonts w:ascii="Arial" w:hAnsi="Arial" w:cs="Arial"/>
          <w:sz w:val="16"/>
          <w:szCs w:val="16"/>
        </w:rPr>
        <w:t xml:space="preserve">: </w:t>
      </w:r>
      <w:r w:rsidR="00502D52" w:rsidRPr="00A62A3C">
        <w:rPr>
          <w:rFonts w:ascii="Arial" w:hAnsi="Arial" w:cs="Arial"/>
          <w:sz w:val="16"/>
          <w:szCs w:val="16"/>
        </w:rPr>
        <w:t>«</w:t>
      </w:r>
      <w:r w:rsidR="00502D52" w:rsidRPr="00502D52">
        <w:rPr>
          <w:rFonts w:ascii="Arial" w:hAnsi="Arial" w:cs="Arial"/>
          <w:sz w:val="16"/>
          <w:szCs w:val="16"/>
          <w:lang w:val="en-US"/>
        </w:rPr>
        <w:t>NINGBO</w:t>
      </w:r>
      <w:r w:rsidR="00502D52" w:rsidRPr="00A62A3C">
        <w:rPr>
          <w:rFonts w:ascii="Arial" w:hAnsi="Arial" w:cs="Arial"/>
          <w:sz w:val="16"/>
          <w:szCs w:val="16"/>
        </w:rPr>
        <w:t xml:space="preserve"> </w:t>
      </w:r>
      <w:r w:rsidR="00502D52" w:rsidRPr="00502D52">
        <w:rPr>
          <w:rFonts w:ascii="Arial" w:hAnsi="Arial" w:cs="Arial"/>
          <w:sz w:val="16"/>
          <w:szCs w:val="16"/>
          <w:lang w:val="en-US"/>
        </w:rPr>
        <w:t>YUSING</w:t>
      </w:r>
      <w:r w:rsidR="00502D52" w:rsidRPr="00A62A3C">
        <w:rPr>
          <w:rFonts w:ascii="Arial" w:hAnsi="Arial" w:cs="Arial"/>
          <w:sz w:val="16"/>
          <w:szCs w:val="16"/>
        </w:rPr>
        <w:t xml:space="preserve"> </w:t>
      </w:r>
      <w:r w:rsidR="00502D52" w:rsidRPr="00502D52">
        <w:rPr>
          <w:rFonts w:ascii="Arial" w:hAnsi="Arial" w:cs="Arial"/>
          <w:sz w:val="16"/>
          <w:szCs w:val="16"/>
          <w:lang w:val="en-US"/>
        </w:rPr>
        <w:t>LIGHTING</w:t>
      </w:r>
      <w:r w:rsidR="00502D52" w:rsidRPr="00A62A3C">
        <w:rPr>
          <w:rFonts w:ascii="Arial" w:hAnsi="Arial" w:cs="Arial"/>
          <w:sz w:val="16"/>
          <w:szCs w:val="16"/>
        </w:rPr>
        <w:t xml:space="preserve"> </w:t>
      </w:r>
      <w:proofErr w:type="gramStart"/>
      <w:r w:rsidR="00502D52" w:rsidRPr="00502D52">
        <w:rPr>
          <w:rFonts w:ascii="Arial" w:hAnsi="Arial" w:cs="Arial"/>
          <w:sz w:val="16"/>
          <w:szCs w:val="16"/>
          <w:lang w:val="en-US"/>
        </w:rPr>
        <w:t>CO</w:t>
      </w:r>
      <w:r w:rsidR="00502D52" w:rsidRPr="00A62A3C">
        <w:rPr>
          <w:rFonts w:ascii="Arial" w:hAnsi="Arial" w:cs="Arial"/>
          <w:sz w:val="16"/>
          <w:szCs w:val="16"/>
        </w:rPr>
        <w:t>.,</w:t>
      </w:r>
      <w:r w:rsidR="00502D52" w:rsidRPr="00502D52">
        <w:rPr>
          <w:rFonts w:ascii="Arial" w:hAnsi="Arial" w:cs="Arial"/>
          <w:sz w:val="16"/>
          <w:szCs w:val="16"/>
          <w:lang w:val="en-US"/>
        </w:rPr>
        <w:t>LTD</w:t>
      </w:r>
      <w:proofErr w:type="gramEnd"/>
      <w:r w:rsidR="00502D52" w:rsidRPr="00A62A3C">
        <w:rPr>
          <w:rFonts w:ascii="Arial" w:hAnsi="Arial" w:cs="Arial"/>
          <w:sz w:val="16"/>
          <w:szCs w:val="16"/>
        </w:rPr>
        <w:t xml:space="preserve">» </w:t>
      </w:r>
      <w:r w:rsidR="00502D52" w:rsidRPr="00502D52">
        <w:rPr>
          <w:rFonts w:ascii="Arial" w:hAnsi="Arial" w:cs="Arial"/>
          <w:sz w:val="16"/>
          <w:szCs w:val="16"/>
        </w:rPr>
        <w:t>Китай</w:t>
      </w:r>
      <w:r w:rsidR="00502D52" w:rsidRPr="00A62A3C">
        <w:rPr>
          <w:rFonts w:ascii="Arial" w:hAnsi="Arial" w:cs="Arial"/>
          <w:sz w:val="16"/>
          <w:szCs w:val="16"/>
        </w:rPr>
        <w:t xml:space="preserve">, </w:t>
      </w:r>
      <w:r w:rsidR="00502D52" w:rsidRPr="00502D52">
        <w:rPr>
          <w:rFonts w:ascii="Arial" w:hAnsi="Arial" w:cs="Arial"/>
          <w:sz w:val="16"/>
          <w:szCs w:val="16"/>
          <w:lang w:val="en-US"/>
        </w:rPr>
        <w:t>No</w:t>
      </w:r>
      <w:r w:rsidR="00502D52" w:rsidRPr="00A62A3C">
        <w:rPr>
          <w:rFonts w:ascii="Arial" w:hAnsi="Arial" w:cs="Arial"/>
          <w:sz w:val="16"/>
          <w:szCs w:val="16"/>
        </w:rPr>
        <w:t>.1199,</w:t>
      </w:r>
      <w:r w:rsidR="00502D52" w:rsidRPr="00502D52">
        <w:rPr>
          <w:rFonts w:ascii="Arial" w:hAnsi="Arial" w:cs="Arial"/>
          <w:sz w:val="16"/>
          <w:szCs w:val="16"/>
          <w:lang w:val="en-US"/>
        </w:rPr>
        <w:t>MINGGUANG</w:t>
      </w:r>
      <w:r w:rsidR="00502D52" w:rsidRPr="00A62A3C">
        <w:rPr>
          <w:rFonts w:ascii="Arial" w:hAnsi="Arial" w:cs="Arial"/>
          <w:sz w:val="16"/>
          <w:szCs w:val="16"/>
        </w:rPr>
        <w:t xml:space="preserve"> </w:t>
      </w:r>
      <w:r w:rsidR="00502D52" w:rsidRPr="00502D52">
        <w:rPr>
          <w:rFonts w:ascii="Arial" w:hAnsi="Arial" w:cs="Arial"/>
          <w:sz w:val="16"/>
          <w:szCs w:val="16"/>
          <w:lang w:val="en-US"/>
        </w:rPr>
        <w:t>RD</w:t>
      </w:r>
      <w:r w:rsidR="00502D52" w:rsidRPr="00A62A3C">
        <w:rPr>
          <w:rFonts w:ascii="Arial" w:hAnsi="Arial" w:cs="Arial"/>
          <w:sz w:val="16"/>
          <w:szCs w:val="16"/>
        </w:rPr>
        <w:t>.</w:t>
      </w:r>
      <w:r w:rsidR="00502D52" w:rsidRPr="00502D52">
        <w:rPr>
          <w:rFonts w:ascii="Arial" w:hAnsi="Arial" w:cs="Arial"/>
          <w:sz w:val="16"/>
          <w:szCs w:val="16"/>
          <w:lang w:val="en-US"/>
        </w:rPr>
        <w:t>JIANGSHAN</w:t>
      </w:r>
      <w:r w:rsidR="00502D52" w:rsidRPr="00A62A3C">
        <w:rPr>
          <w:rFonts w:ascii="Arial" w:hAnsi="Arial" w:cs="Arial"/>
          <w:sz w:val="16"/>
          <w:szCs w:val="16"/>
        </w:rPr>
        <w:t xml:space="preserve"> </w:t>
      </w:r>
      <w:r w:rsidR="00502D52" w:rsidRPr="00502D52">
        <w:rPr>
          <w:rFonts w:ascii="Arial" w:hAnsi="Arial" w:cs="Arial"/>
          <w:sz w:val="16"/>
          <w:szCs w:val="16"/>
          <w:lang w:val="en-US"/>
        </w:rPr>
        <w:t>TOWN</w:t>
      </w:r>
      <w:r w:rsidR="00502D52" w:rsidRPr="00A62A3C">
        <w:rPr>
          <w:rFonts w:ascii="Arial" w:hAnsi="Arial" w:cs="Arial"/>
          <w:sz w:val="16"/>
          <w:szCs w:val="16"/>
        </w:rPr>
        <w:t>,</w:t>
      </w:r>
      <w:r w:rsidR="00502D52" w:rsidRPr="00502D52">
        <w:rPr>
          <w:rFonts w:ascii="Arial" w:hAnsi="Arial" w:cs="Arial"/>
          <w:sz w:val="16"/>
          <w:szCs w:val="16"/>
          <w:lang w:val="en-US"/>
        </w:rPr>
        <w:t>NINGBO</w:t>
      </w:r>
      <w:r w:rsidR="00502D52" w:rsidRPr="00A62A3C">
        <w:rPr>
          <w:rFonts w:ascii="Arial" w:hAnsi="Arial" w:cs="Arial"/>
          <w:sz w:val="16"/>
          <w:szCs w:val="16"/>
        </w:rPr>
        <w:t>,</w:t>
      </w:r>
      <w:r w:rsidR="00502D52" w:rsidRPr="00502D52">
        <w:rPr>
          <w:rFonts w:ascii="Arial" w:hAnsi="Arial" w:cs="Arial"/>
          <w:sz w:val="16"/>
          <w:szCs w:val="16"/>
          <w:lang w:val="en-US"/>
        </w:rPr>
        <w:t>CHINA</w:t>
      </w:r>
      <w:r w:rsidR="00502D52" w:rsidRPr="00A62A3C">
        <w:rPr>
          <w:rFonts w:ascii="Arial" w:hAnsi="Arial" w:cs="Arial"/>
          <w:sz w:val="16"/>
          <w:szCs w:val="16"/>
        </w:rPr>
        <w:t xml:space="preserve"> / </w:t>
      </w:r>
      <w:proofErr w:type="spellStart"/>
      <w:r w:rsidR="00502D52" w:rsidRPr="00502D52">
        <w:rPr>
          <w:rFonts w:ascii="Arial" w:hAnsi="Arial" w:cs="Arial"/>
          <w:sz w:val="16"/>
          <w:szCs w:val="16"/>
        </w:rPr>
        <w:t>Нинбо</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Юсинг</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Лайтинг</w:t>
      </w:r>
      <w:proofErr w:type="spellEnd"/>
      <w:r w:rsidR="00502D52" w:rsidRPr="00A62A3C">
        <w:rPr>
          <w:rFonts w:ascii="Arial" w:hAnsi="Arial" w:cs="Arial"/>
          <w:sz w:val="16"/>
          <w:szCs w:val="16"/>
        </w:rPr>
        <w:t xml:space="preserve">, </w:t>
      </w:r>
      <w:r w:rsidR="00502D52" w:rsidRPr="00502D52">
        <w:rPr>
          <w:rFonts w:ascii="Arial" w:hAnsi="Arial" w:cs="Arial"/>
          <w:sz w:val="16"/>
          <w:szCs w:val="16"/>
        </w:rPr>
        <w:t>Ко</w:t>
      </w:r>
      <w:r w:rsidR="00502D52" w:rsidRPr="00A62A3C">
        <w:rPr>
          <w:rFonts w:ascii="Arial" w:hAnsi="Arial" w:cs="Arial"/>
          <w:sz w:val="16"/>
          <w:szCs w:val="16"/>
        </w:rPr>
        <w:t xml:space="preserve">., № 1199, </w:t>
      </w:r>
      <w:proofErr w:type="spellStart"/>
      <w:r w:rsidR="00502D52" w:rsidRPr="00502D52">
        <w:rPr>
          <w:rFonts w:ascii="Arial" w:hAnsi="Arial" w:cs="Arial"/>
          <w:sz w:val="16"/>
          <w:szCs w:val="16"/>
        </w:rPr>
        <w:t>Минггуан</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Роуд</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Цзяншань</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Таун</w:t>
      </w:r>
      <w:proofErr w:type="spellEnd"/>
      <w:r w:rsidR="00502D52" w:rsidRPr="00A62A3C">
        <w:rPr>
          <w:rFonts w:ascii="Arial" w:hAnsi="Arial" w:cs="Arial"/>
          <w:sz w:val="16"/>
          <w:szCs w:val="16"/>
        </w:rPr>
        <w:t xml:space="preserve">, </w:t>
      </w:r>
      <w:proofErr w:type="spellStart"/>
      <w:r w:rsidR="00502D52" w:rsidRPr="00502D52">
        <w:rPr>
          <w:rFonts w:ascii="Arial" w:hAnsi="Arial" w:cs="Arial"/>
          <w:sz w:val="16"/>
          <w:szCs w:val="16"/>
        </w:rPr>
        <w:t>Нинбо</w:t>
      </w:r>
      <w:proofErr w:type="spellEnd"/>
      <w:r w:rsidR="00502D52" w:rsidRPr="00A62A3C">
        <w:rPr>
          <w:rFonts w:ascii="Arial" w:hAnsi="Arial" w:cs="Arial"/>
          <w:sz w:val="16"/>
          <w:szCs w:val="16"/>
        </w:rPr>
        <w:t xml:space="preserve">, </w:t>
      </w:r>
      <w:r w:rsidR="00502D52" w:rsidRPr="00502D52">
        <w:rPr>
          <w:rFonts w:ascii="Arial" w:hAnsi="Arial" w:cs="Arial"/>
          <w:sz w:val="16"/>
          <w:szCs w:val="16"/>
        </w:rPr>
        <w:t>Китай</w:t>
      </w:r>
      <w:r w:rsidRPr="00A62A3C">
        <w:rPr>
          <w:rFonts w:ascii="Arial" w:hAnsi="Arial" w:cs="Arial"/>
          <w:sz w:val="16"/>
          <w:szCs w:val="16"/>
        </w:rPr>
        <w:t xml:space="preserve">. </w:t>
      </w:r>
      <w:r w:rsidRPr="00AC7223">
        <w:rPr>
          <w:rFonts w:ascii="Arial" w:hAnsi="Arial" w:cs="Arial"/>
          <w:sz w:val="16"/>
          <w:szCs w:val="16"/>
        </w:rPr>
        <w:t>Официальный представитель в РФ</w:t>
      </w:r>
      <w:r w:rsidR="008301A9" w:rsidRPr="008301A9">
        <w:rPr>
          <w:rFonts w:ascii="Arial" w:hAnsi="Arial" w:cs="Arial"/>
          <w:sz w:val="16"/>
          <w:szCs w:val="16"/>
        </w:rPr>
        <w:t xml:space="preserve"> </w:t>
      </w:r>
      <w:r w:rsidR="008301A9">
        <w:rPr>
          <w:rFonts w:ascii="Arial" w:hAnsi="Arial" w:cs="Arial"/>
          <w:sz w:val="16"/>
          <w:szCs w:val="16"/>
        </w:rPr>
        <w:t xml:space="preserve">/ </w:t>
      </w:r>
      <w:r w:rsidRPr="00AC7223">
        <w:rPr>
          <w:rFonts w:ascii="Arial" w:hAnsi="Arial" w:cs="Arial"/>
          <w:sz w:val="16"/>
          <w:szCs w:val="16"/>
        </w:rPr>
        <w:t>Импортер: ООО «СИЛА СВЕТА» Россия, 117405, г. Москва, ул. Дорожная, д. 48, тел. +7(499)394-69-26</w:t>
      </w:r>
      <w:r w:rsidR="00502D52">
        <w:rPr>
          <w:rFonts w:ascii="Arial" w:hAnsi="Arial" w:cs="Arial"/>
          <w:sz w:val="16"/>
          <w:szCs w:val="16"/>
        </w:rPr>
        <w:t>.</w:t>
      </w:r>
    </w:p>
    <w:p w:rsidR="008A2BF2" w:rsidRPr="00AC7223" w:rsidRDefault="008A2BF2" w:rsidP="00AC7223">
      <w:pPr>
        <w:spacing w:after="0" w:line="240" w:lineRule="auto"/>
        <w:rPr>
          <w:rFonts w:ascii="Arial" w:hAnsi="Arial" w:cs="Arial"/>
          <w:sz w:val="16"/>
          <w:szCs w:val="16"/>
        </w:rPr>
      </w:pPr>
      <w:r w:rsidRPr="00AC722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A2BF2" w:rsidRPr="00AC7223" w:rsidRDefault="008A2BF2" w:rsidP="00AC7223">
      <w:pPr>
        <w:pStyle w:val="a3"/>
        <w:numPr>
          <w:ilvl w:val="0"/>
          <w:numId w:val="1"/>
        </w:numPr>
        <w:spacing w:after="0" w:line="240" w:lineRule="auto"/>
        <w:ind w:left="360"/>
        <w:jc w:val="both"/>
        <w:rPr>
          <w:rFonts w:ascii="Arial" w:hAnsi="Arial" w:cs="Arial"/>
          <w:b/>
          <w:sz w:val="16"/>
          <w:szCs w:val="16"/>
        </w:rPr>
      </w:pPr>
      <w:r w:rsidRPr="00AC7223">
        <w:rPr>
          <w:rFonts w:ascii="Arial" w:hAnsi="Arial" w:cs="Arial"/>
          <w:b/>
          <w:sz w:val="16"/>
          <w:szCs w:val="16"/>
        </w:rPr>
        <w:t>Гарантийные обязательства</w:t>
      </w:r>
    </w:p>
    <w:p w:rsidR="008A2BF2" w:rsidRPr="00AC7223" w:rsidRDefault="008A2BF2" w:rsidP="00AC7223">
      <w:pPr>
        <w:numPr>
          <w:ilvl w:val="0"/>
          <w:numId w:val="19"/>
        </w:numPr>
        <w:spacing w:after="0" w:line="240" w:lineRule="auto"/>
        <w:ind w:left="284" w:hanging="284"/>
        <w:jc w:val="both"/>
        <w:rPr>
          <w:rFonts w:ascii="Arial" w:hAnsi="Arial" w:cs="Arial"/>
          <w:sz w:val="16"/>
          <w:szCs w:val="16"/>
        </w:rPr>
      </w:pPr>
      <w:r w:rsidRPr="00AC7223">
        <w:rPr>
          <w:rFonts w:ascii="Arial" w:hAnsi="Arial" w:cs="Arial"/>
          <w:sz w:val="16"/>
          <w:szCs w:val="16"/>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rsidR="008A2BF2" w:rsidRPr="00AC7223" w:rsidRDefault="008A2BF2" w:rsidP="00AC7223">
      <w:pPr>
        <w:numPr>
          <w:ilvl w:val="0"/>
          <w:numId w:val="19"/>
        </w:numPr>
        <w:spacing w:after="0" w:line="240" w:lineRule="auto"/>
        <w:ind w:left="284" w:hanging="284"/>
        <w:jc w:val="both"/>
        <w:rPr>
          <w:rFonts w:ascii="Arial" w:hAnsi="Arial" w:cs="Arial"/>
          <w:sz w:val="16"/>
          <w:szCs w:val="16"/>
        </w:rPr>
      </w:pPr>
      <w:r w:rsidRPr="00AC722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A2BF2" w:rsidRPr="00AC7223" w:rsidRDefault="008A2BF2" w:rsidP="00AC7223">
      <w:pPr>
        <w:numPr>
          <w:ilvl w:val="0"/>
          <w:numId w:val="19"/>
        </w:numPr>
        <w:spacing w:after="0" w:line="240" w:lineRule="auto"/>
        <w:ind w:left="284" w:hanging="284"/>
        <w:jc w:val="both"/>
        <w:rPr>
          <w:rFonts w:ascii="Arial" w:hAnsi="Arial" w:cs="Arial"/>
          <w:sz w:val="16"/>
          <w:szCs w:val="16"/>
        </w:rPr>
      </w:pPr>
      <w:r w:rsidRPr="00AC722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A2BF2" w:rsidRPr="00AC7223" w:rsidRDefault="008A2BF2" w:rsidP="00AC7223">
      <w:pPr>
        <w:numPr>
          <w:ilvl w:val="0"/>
          <w:numId w:val="19"/>
        </w:numPr>
        <w:spacing w:after="0" w:line="240" w:lineRule="auto"/>
        <w:ind w:left="284" w:hanging="284"/>
        <w:jc w:val="both"/>
        <w:rPr>
          <w:rFonts w:ascii="Arial" w:hAnsi="Arial" w:cs="Arial"/>
          <w:sz w:val="16"/>
          <w:szCs w:val="16"/>
        </w:rPr>
      </w:pPr>
      <w:r w:rsidRPr="00AC722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C7223">
        <w:rPr>
          <w:rFonts w:ascii="Arial" w:hAnsi="Arial" w:cs="Arial"/>
          <w:sz w:val="16"/>
          <w:szCs w:val="16"/>
        </w:rPr>
        <w:t>стикерованием</w:t>
      </w:r>
      <w:proofErr w:type="spellEnd"/>
      <w:r w:rsidRPr="00AC7223">
        <w:rPr>
          <w:rFonts w:ascii="Arial" w:hAnsi="Arial" w:cs="Arial"/>
          <w:sz w:val="16"/>
          <w:szCs w:val="16"/>
        </w:rPr>
        <w:t>. </w:t>
      </w:r>
    </w:p>
    <w:p w:rsidR="008A2BF2" w:rsidRPr="00AC7223" w:rsidRDefault="008A2BF2" w:rsidP="00AC7223">
      <w:pPr>
        <w:numPr>
          <w:ilvl w:val="0"/>
          <w:numId w:val="19"/>
        </w:numPr>
        <w:spacing w:after="0" w:line="240" w:lineRule="auto"/>
        <w:ind w:left="284" w:hanging="284"/>
        <w:jc w:val="both"/>
        <w:rPr>
          <w:rFonts w:ascii="Arial" w:hAnsi="Arial" w:cs="Arial"/>
          <w:sz w:val="16"/>
          <w:szCs w:val="16"/>
        </w:rPr>
      </w:pPr>
      <w:r w:rsidRPr="00AC7223">
        <w:rPr>
          <w:rFonts w:ascii="Arial" w:hAnsi="Arial" w:cs="Arial"/>
          <w:sz w:val="16"/>
          <w:szCs w:val="16"/>
        </w:rPr>
        <w:t>Если от даты производства товара, возвращаемого на склад поставщика прошло больше срока гарантии, то гарантийные обязательства НЕ выполняются без наличия заполненных продавцом документов, удостоверяющих факт продажи товара.</w:t>
      </w:r>
    </w:p>
    <w:p w:rsidR="008A2BF2" w:rsidRPr="00AC7223" w:rsidRDefault="008A2BF2" w:rsidP="00AC7223">
      <w:pPr>
        <w:pStyle w:val="a3"/>
        <w:numPr>
          <w:ilvl w:val="0"/>
          <w:numId w:val="19"/>
        </w:numPr>
        <w:spacing w:after="0" w:line="240" w:lineRule="auto"/>
        <w:ind w:left="284" w:hanging="284"/>
        <w:rPr>
          <w:rFonts w:ascii="Arial" w:hAnsi="Arial" w:cs="Arial"/>
          <w:sz w:val="16"/>
          <w:szCs w:val="16"/>
        </w:rPr>
      </w:pPr>
      <w:r w:rsidRPr="00AC722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155F3B" w:rsidRPr="00AC7223" w:rsidRDefault="008A2BF2" w:rsidP="00AC7223">
      <w:pPr>
        <w:pStyle w:val="a3"/>
        <w:numPr>
          <w:ilvl w:val="0"/>
          <w:numId w:val="19"/>
        </w:numPr>
        <w:spacing w:after="0" w:line="240" w:lineRule="auto"/>
        <w:ind w:left="284" w:hanging="284"/>
        <w:rPr>
          <w:rFonts w:ascii="Arial" w:hAnsi="Arial" w:cs="Arial"/>
          <w:sz w:val="16"/>
          <w:szCs w:val="16"/>
        </w:rPr>
      </w:pPr>
      <w:r w:rsidRPr="00AC7223">
        <w:rPr>
          <w:rFonts w:ascii="Arial" w:hAnsi="Arial" w:cs="Arial"/>
          <w:sz w:val="16"/>
          <w:szCs w:val="16"/>
        </w:rPr>
        <w:t>Срок службы светильника 5 лет.</w:t>
      </w:r>
    </w:p>
    <w:p w:rsidR="004B3ED3" w:rsidRPr="00AC7223" w:rsidRDefault="00A82B47" w:rsidP="00AC7223">
      <w:pPr>
        <w:spacing w:after="0" w:line="240" w:lineRule="auto"/>
        <w:rPr>
          <w:rFonts w:ascii="Arial" w:hAnsi="Arial" w:cs="Arial"/>
          <w:sz w:val="16"/>
          <w:szCs w:val="16"/>
        </w:rPr>
      </w:pPr>
      <w:r w:rsidRPr="00AC7223">
        <w:rPr>
          <w:rFonts w:ascii="Arial" w:hAnsi="Arial" w:cs="Arial"/>
          <w:noProof/>
          <w:sz w:val="16"/>
          <w:szCs w:val="16"/>
        </w:rPr>
        <w:drawing>
          <wp:anchor distT="0" distB="0" distL="114300" distR="114300" simplePos="0" relativeHeight="251661312" behindDoc="0" locked="0" layoutInCell="1" allowOverlap="1">
            <wp:simplePos x="0" y="0"/>
            <wp:positionH relativeFrom="column">
              <wp:posOffset>3295015</wp:posOffset>
            </wp:positionH>
            <wp:positionV relativeFrom="paragraph">
              <wp:posOffset>84455</wp:posOffset>
            </wp:positionV>
            <wp:extent cx="308610" cy="301625"/>
            <wp:effectExtent l="19050" t="0" r="0" b="0"/>
            <wp:wrapThrough wrapText="bothSides">
              <wp:wrapPolygon edited="0">
                <wp:start x="-1333" y="0"/>
                <wp:lineTo x="-1333" y="20463"/>
                <wp:lineTo x="21333" y="20463"/>
                <wp:lineTo x="21333" y="0"/>
                <wp:lineTo x="-1333" y="0"/>
              </wp:wrapPolygon>
            </wp:wrapThrough>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08610" cy="301625"/>
                    </a:xfrm>
                    <a:prstGeom prst="rect">
                      <a:avLst/>
                    </a:prstGeom>
                    <a:noFill/>
                    <a:ln w="9525">
                      <a:noFill/>
                      <a:miter lim="800000"/>
                      <a:headEnd/>
                      <a:tailEnd/>
                    </a:ln>
                  </pic:spPr>
                </pic:pic>
              </a:graphicData>
            </a:graphic>
          </wp:anchor>
        </w:drawing>
      </w:r>
      <w:r w:rsidR="009D1915" w:rsidRPr="00AC7223">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2672080</wp:posOffset>
            </wp:positionH>
            <wp:positionV relativeFrom="paragraph">
              <wp:posOffset>84455</wp:posOffset>
            </wp:positionV>
            <wp:extent cx="308610" cy="301625"/>
            <wp:effectExtent l="19050" t="0" r="0" b="0"/>
            <wp:wrapThrough wrapText="bothSides">
              <wp:wrapPolygon edited="0">
                <wp:start x="-1333" y="0"/>
                <wp:lineTo x="-1333" y="20463"/>
                <wp:lineTo x="21333" y="20463"/>
                <wp:lineTo x="21333" y="0"/>
                <wp:lineTo x="-1333" y="0"/>
              </wp:wrapPolygon>
            </wp:wrapThrough>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8610" cy="301625"/>
                    </a:xfrm>
                    <a:prstGeom prst="rect">
                      <a:avLst/>
                    </a:prstGeom>
                    <a:noFill/>
                    <a:ln w="9525">
                      <a:noFill/>
                      <a:miter lim="800000"/>
                      <a:headEnd/>
                      <a:tailEnd/>
                    </a:ln>
                  </pic:spPr>
                </pic:pic>
              </a:graphicData>
            </a:graphic>
          </wp:anchor>
        </w:drawing>
      </w:r>
      <w:r w:rsidR="009D1915" w:rsidRPr="00AC7223">
        <w:rPr>
          <w:rFonts w:ascii="Arial" w:hAnsi="Arial" w:cs="Arial"/>
          <w:noProof/>
          <w:sz w:val="16"/>
          <w:szCs w:val="16"/>
        </w:rPr>
        <w:drawing>
          <wp:anchor distT="0" distB="0" distL="114300" distR="114300" simplePos="0" relativeHeight="251659264" behindDoc="0" locked="0" layoutInCell="1" allowOverlap="1">
            <wp:simplePos x="0" y="0"/>
            <wp:positionH relativeFrom="column">
              <wp:posOffset>2982595</wp:posOffset>
            </wp:positionH>
            <wp:positionV relativeFrom="paragraph">
              <wp:posOffset>84455</wp:posOffset>
            </wp:positionV>
            <wp:extent cx="308610" cy="301625"/>
            <wp:effectExtent l="19050" t="0" r="0" b="0"/>
            <wp:wrapThrough wrapText="bothSides">
              <wp:wrapPolygon edited="0">
                <wp:start x="-1333" y="0"/>
                <wp:lineTo x="-1333" y="20463"/>
                <wp:lineTo x="21333" y="20463"/>
                <wp:lineTo x="21333" y="0"/>
                <wp:lineTo x="-1333" y="0"/>
              </wp:wrapPolygon>
            </wp:wrapThrough>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08610" cy="301625"/>
                    </a:xfrm>
                    <a:prstGeom prst="rect">
                      <a:avLst/>
                    </a:prstGeom>
                    <a:noFill/>
                    <a:ln w="9525">
                      <a:noFill/>
                      <a:miter lim="800000"/>
                      <a:headEnd/>
                      <a:tailEnd/>
                    </a:ln>
                  </pic:spPr>
                </pic:pic>
              </a:graphicData>
            </a:graphic>
          </wp:anchor>
        </w:drawing>
      </w:r>
    </w:p>
    <w:sectPr w:rsidR="004B3ED3" w:rsidRPr="00AC7223" w:rsidSect="008A2B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6D0C62"/>
    <w:multiLevelType w:val="hybridMultilevel"/>
    <w:tmpl w:val="9FA8783C"/>
    <w:lvl w:ilvl="0" w:tplc="F322049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9372AA"/>
    <w:multiLevelType w:val="hybridMultilevel"/>
    <w:tmpl w:val="833882DE"/>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2BAB"/>
    <w:multiLevelType w:val="hybridMultilevel"/>
    <w:tmpl w:val="7A520CCE"/>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multilevel"/>
    <w:tmpl w:val="456236D6"/>
    <w:lvl w:ilvl="0">
      <w:start w:val="1"/>
      <w:numFmt w:val="decimal"/>
      <w:lvlText w:val="%1."/>
      <w:lvlJc w:val="left"/>
      <w:pPr>
        <w:ind w:left="720" w:hanging="360"/>
      </w:pPr>
      <w:rPr>
        <w:rFonts w:hint="default"/>
        <w:b/>
        <w:sz w:val="14"/>
        <w:szCs w:val="14"/>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19"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13"/>
  </w:num>
  <w:num w:numId="4">
    <w:abstractNumId w:val="14"/>
  </w:num>
  <w:num w:numId="5">
    <w:abstractNumId w:val="3"/>
  </w:num>
  <w:num w:numId="6">
    <w:abstractNumId w:val="12"/>
  </w:num>
  <w:num w:numId="7">
    <w:abstractNumId w:val="11"/>
  </w:num>
  <w:num w:numId="8">
    <w:abstractNumId w:val="16"/>
  </w:num>
  <w:num w:numId="9">
    <w:abstractNumId w:val="9"/>
  </w:num>
  <w:num w:numId="10">
    <w:abstractNumId w:val="4"/>
  </w:num>
  <w:num w:numId="11">
    <w:abstractNumId w:val="7"/>
  </w:num>
  <w:num w:numId="12">
    <w:abstractNumId w:val="8"/>
  </w:num>
  <w:num w:numId="13">
    <w:abstractNumId w:val="10"/>
  </w:num>
  <w:num w:numId="14">
    <w:abstractNumId w:val="0"/>
  </w:num>
  <w:num w:numId="15">
    <w:abstractNumId w:val="1"/>
  </w:num>
  <w:num w:numId="16">
    <w:abstractNumId w:val="15"/>
  </w:num>
  <w:num w:numId="1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7DD9"/>
    <w:rsid w:val="0009096C"/>
    <w:rsid w:val="000B2A2A"/>
    <w:rsid w:val="000D4E7F"/>
    <w:rsid w:val="001143CD"/>
    <w:rsid w:val="0011457A"/>
    <w:rsid w:val="00155F3B"/>
    <w:rsid w:val="001B193D"/>
    <w:rsid w:val="001C32DB"/>
    <w:rsid w:val="001D1963"/>
    <w:rsid w:val="0020241A"/>
    <w:rsid w:val="002108DC"/>
    <w:rsid w:val="002411AD"/>
    <w:rsid w:val="002539F3"/>
    <w:rsid w:val="00294182"/>
    <w:rsid w:val="002B28A4"/>
    <w:rsid w:val="0031037A"/>
    <w:rsid w:val="0033062C"/>
    <w:rsid w:val="003528F5"/>
    <w:rsid w:val="00376F8C"/>
    <w:rsid w:val="003912DC"/>
    <w:rsid w:val="00397F90"/>
    <w:rsid w:val="003A420D"/>
    <w:rsid w:val="003A79C2"/>
    <w:rsid w:val="003E341F"/>
    <w:rsid w:val="003E5F78"/>
    <w:rsid w:val="004257ED"/>
    <w:rsid w:val="004310FF"/>
    <w:rsid w:val="00490F2C"/>
    <w:rsid w:val="004A44EE"/>
    <w:rsid w:val="004B3ED3"/>
    <w:rsid w:val="004B5075"/>
    <w:rsid w:val="004D3FD6"/>
    <w:rsid w:val="00502D52"/>
    <w:rsid w:val="005353B1"/>
    <w:rsid w:val="00565C5A"/>
    <w:rsid w:val="00571955"/>
    <w:rsid w:val="005C0A6F"/>
    <w:rsid w:val="005D5F43"/>
    <w:rsid w:val="005F0643"/>
    <w:rsid w:val="00610A42"/>
    <w:rsid w:val="00635BB3"/>
    <w:rsid w:val="00643FD9"/>
    <w:rsid w:val="006941C2"/>
    <w:rsid w:val="006E1BF7"/>
    <w:rsid w:val="00712D93"/>
    <w:rsid w:val="00760C7E"/>
    <w:rsid w:val="00777260"/>
    <w:rsid w:val="007858AD"/>
    <w:rsid w:val="007A7E21"/>
    <w:rsid w:val="007C3CE3"/>
    <w:rsid w:val="007F731F"/>
    <w:rsid w:val="008301A9"/>
    <w:rsid w:val="008A2BF2"/>
    <w:rsid w:val="008B1546"/>
    <w:rsid w:val="009050A8"/>
    <w:rsid w:val="0091152E"/>
    <w:rsid w:val="009652AB"/>
    <w:rsid w:val="009800EC"/>
    <w:rsid w:val="00984E70"/>
    <w:rsid w:val="009A65B8"/>
    <w:rsid w:val="009D1915"/>
    <w:rsid w:val="00A17234"/>
    <w:rsid w:val="00A369E4"/>
    <w:rsid w:val="00A44E31"/>
    <w:rsid w:val="00A62A3C"/>
    <w:rsid w:val="00A82B47"/>
    <w:rsid w:val="00A90F22"/>
    <w:rsid w:val="00AB148E"/>
    <w:rsid w:val="00AB7FBC"/>
    <w:rsid w:val="00AC3560"/>
    <w:rsid w:val="00AC7223"/>
    <w:rsid w:val="00B11731"/>
    <w:rsid w:val="00B25354"/>
    <w:rsid w:val="00B7422F"/>
    <w:rsid w:val="00B87A2E"/>
    <w:rsid w:val="00BA79E5"/>
    <w:rsid w:val="00BB292C"/>
    <w:rsid w:val="00BC6A41"/>
    <w:rsid w:val="00BC77BB"/>
    <w:rsid w:val="00C11BCB"/>
    <w:rsid w:val="00C257F2"/>
    <w:rsid w:val="00C271A2"/>
    <w:rsid w:val="00C41131"/>
    <w:rsid w:val="00C45B80"/>
    <w:rsid w:val="00C463A5"/>
    <w:rsid w:val="00C4703E"/>
    <w:rsid w:val="00C54746"/>
    <w:rsid w:val="00C72CA5"/>
    <w:rsid w:val="00C74630"/>
    <w:rsid w:val="00C83D9C"/>
    <w:rsid w:val="00C97E79"/>
    <w:rsid w:val="00CE67EE"/>
    <w:rsid w:val="00D22222"/>
    <w:rsid w:val="00D52FD2"/>
    <w:rsid w:val="00D63815"/>
    <w:rsid w:val="00D71238"/>
    <w:rsid w:val="00D83AE5"/>
    <w:rsid w:val="00D86181"/>
    <w:rsid w:val="00DF0B80"/>
    <w:rsid w:val="00E05BC1"/>
    <w:rsid w:val="00E3539B"/>
    <w:rsid w:val="00E70908"/>
    <w:rsid w:val="00E77011"/>
    <w:rsid w:val="00E977DA"/>
    <w:rsid w:val="00F50947"/>
    <w:rsid w:val="00F57065"/>
    <w:rsid w:val="00F6515E"/>
    <w:rsid w:val="00F81542"/>
    <w:rsid w:val="00F82719"/>
    <w:rsid w:val="00FA500E"/>
    <w:rsid w:val="00FB26F7"/>
    <w:rsid w:val="00FB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4351"/>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81975">
      <w:bodyDiv w:val="1"/>
      <w:marLeft w:val="0"/>
      <w:marRight w:val="0"/>
      <w:marTop w:val="0"/>
      <w:marBottom w:val="0"/>
      <w:divBdr>
        <w:top w:val="none" w:sz="0" w:space="0" w:color="auto"/>
        <w:left w:val="none" w:sz="0" w:space="0" w:color="auto"/>
        <w:bottom w:val="none" w:sz="0" w:space="0" w:color="auto"/>
        <w:right w:val="none" w:sz="0" w:space="0" w:color="auto"/>
      </w:divBdr>
    </w:div>
    <w:div w:id="13814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2020-04-01T12:23:00Z</dcterms:created>
  <dcterms:modified xsi:type="dcterms:W3CDTF">2022-12-12T12:12:00Z</dcterms:modified>
</cp:coreProperties>
</file>