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B34842">
        <w:rPr>
          <w:rFonts w:ascii="Arial" w:hAnsi="Arial" w:cs="Arial"/>
          <w:b/>
          <w:caps/>
          <w:sz w:val="16"/>
          <w:szCs w:val="16"/>
        </w:rPr>
        <w:t>трековые светодиодные</w:t>
      </w:r>
      <w:bookmarkStart w:id="0" w:name="_GoBack"/>
      <w:bookmarkEnd w:id="0"/>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модели </w:t>
      </w:r>
      <w:r w:rsidRPr="000D73DC">
        <w:rPr>
          <w:rFonts w:ascii="Arial" w:hAnsi="Arial" w:cs="Arial"/>
          <w:b/>
          <w:caps/>
          <w:sz w:val="16"/>
          <w:szCs w:val="16"/>
          <w:lang w:val="en-US"/>
        </w:rPr>
        <w:t>AL</w:t>
      </w:r>
      <w:r w:rsidRPr="000D73DC">
        <w:rPr>
          <w:rFonts w:ascii="Arial" w:hAnsi="Arial" w:cs="Arial"/>
          <w:b/>
          <w:caps/>
          <w:sz w:val="16"/>
          <w:szCs w:val="16"/>
        </w:rPr>
        <w:t xml:space="preserve">100, </w:t>
      </w:r>
      <w:r w:rsidRPr="000D73DC">
        <w:rPr>
          <w:rFonts w:ascii="Arial" w:hAnsi="Arial" w:cs="Arial"/>
          <w:b/>
          <w:caps/>
          <w:sz w:val="16"/>
          <w:szCs w:val="16"/>
          <w:lang w:val="en-US"/>
        </w:rPr>
        <w:t>AL</w:t>
      </w:r>
      <w:r w:rsidRPr="000D73DC">
        <w:rPr>
          <w:rFonts w:ascii="Arial" w:hAnsi="Arial" w:cs="Arial"/>
          <w:b/>
          <w:caps/>
          <w:sz w:val="16"/>
          <w:szCs w:val="16"/>
        </w:rPr>
        <w:t xml:space="preserve">101, </w:t>
      </w:r>
      <w:r w:rsidRPr="000D73DC">
        <w:rPr>
          <w:rFonts w:ascii="Arial" w:hAnsi="Arial" w:cs="Arial"/>
          <w:b/>
          <w:caps/>
          <w:sz w:val="16"/>
          <w:szCs w:val="16"/>
          <w:lang w:val="en-US"/>
        </w:rPr>
        <w:t>AL</w:t>
      </w:r>
      <w:r w:rsidRPr="00C3656D">
        <w:rPr>
          <w:rFonts w:ascii="Arial" w:hAnsi="Arial" w:cs="Arial"/>
          <w:b/>
          <w:caps/>
          <w:sz w:val="16"/>
          <w:szCs w:val="16"/>
        </w:rPr>
        <w:t xml:space="preserve">102, </w:t>
      </w:r>
      <w:r w:rsidRPr="000D73DC">
        <w:rPr>
          <w:rFonts w:ascii="Arial" w:hAnsi="Arial" w:cs="Arial"/>
          <w:b/>
          <w:caps/>
          <w:sz w:val="16"/>
          <w:szCs w:val="16"/>
          <w:lang w:val="en-US"/>
        </w:rPr>
        <w:t>AL</w:t>
      </w:r>
      <w:r w:rsidRPr="00C3656D">
        <w:rPr>
          <w:rFonts w:ascii="Arial" w:hAnsi="Arial" w:cs="Arial"/>
          <w:b/>
          <w:caps/>
          <w:sz w:val="16"/>
          <w:szCs w:val="16"/>
        </w:rPr>
        <w:t>103</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или трехфазный</w:t>
      </w:r>
      <w:r w:rsidR="0016587B" w:rsidRPr="000D73DC">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(см. на упаковке)</w:t>
      </w:r>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2727"/>
        <w:gridCol w:w="687"/>
        <w:gridCol w:w="776"/>
        <w:gridCol w:w="776"/>
        <w:gridCol w:w="776"/>
        <w:gridCol w:w="1193"/>
        <w:gridCol w:w="1193"/>
        <w:gridCol w:w="776"/>
        <w:gridCol w:w="776"/>
        <w:gridCol w:w="776"/>
      </w:tblGrid>
      <w:tr w:rsidR="00A94F0C" w:rsidRPr="000D73DC" w:rsidTr="00A94F0C">
        <w:trPr>
          <w:jc w:val="center"/>
        </w:trPr>
        <w:tc>
          <w:tcPr>
            <w:tcW w:w="0" w:type="auto"/>
            <w:vAlign w:val="center"/>
          </w:tcPr>
          <w:p w:rsidR="00A94F0C" w:rsidRPr="000D73DC" w:rsidRDefault="00A94F0C" w:rsidP="00FF2D0E">
            <w:pPr>
              <w:rPr>
                <w:rFonts w:ascii="Arial" w:hAnsi="Arial" w:cs="Arial"/>
                <w:sz w:val="16"/>
                <w:szCs w:val="16"/>
              </w:rPr>
            </w:pPr>
            <w:r w:rsidRPr="000D73DC">
              <w:rPr>
                <w:rFonts w:ascii="Arial" w:hAnsi="Arial" w:cs="Arial"/>
                <w:sz w:val="16"/>
                <w:szCs w:val="16"/>
              </w:rPr>
              <w:t>Модель</w:t>
            </w:r>
          </w:p>
        </w:tc>
        <w:tc>
          <w:tcPr>
            <w:tcW w:w="0" w:type="auto"/>
            <w:gridSpan w:val="4"/>
            <w:vAlign w:val="center"/>
          </w:tcPr>
          <w:p w:rsidR="00A94F0C" w:rsidRPr="000D73DC" w:rsidRDefault="00A94F0C"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100</w:t>
            </w:r>
          </w:p>
        </w:tc>
        <w:tc>
          <w:tcPr>
            <w:tcW w:w="0" w:type="auto"/>
            <w:vAlign w:val="center"/>
          </w:tcPr>
          <w:p w:rsidR="00A94F0C" w:rsidRPr="000D73DC" w:rsidRDefault="00A94F0C"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101</w:t>
            </w:r>
          </w:p>
        </w:tc>
        <w:tc>
          <w:tcPr>
            <w:tcW w:w="0" w:type="auto"/>
            <w:vAlign w:val="center"/>
          </w:tcPr>
          <w:p w:rsidR="00A94F0C" w:rsidRPr="000D73DC" w:rsidRDefault="00A94F0C"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102</w:t>
            </w:r>
          </w:p>
        </w:tc>
        <w:tc>
          <w:tcPr>
            <w:tcW w:w="0" w:type="auto"/>
            <w:gridSpan w:val="3"/>
            <w:vAlign w:val="center"/>
          </w:tcPr>
          <w:p w:rsidR="00A94F0C" w:rsidRPr="000D73DC" w:rsidRDefault="00A94F0C"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103</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9"/>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37137D">
        <w:trPr>
          <w:trHeight w:val="204"/>
          <w:jc w:val="center"/>
        </w:trPr>
        <w:tc>
          <w:tcPr>
            <w:tcW w:w="0" w:type="auto"/>
            <w:vAlign w:val="center"/>
          </w:tcPr>
          <w:p w:rsidR="00F67AAC" w:rsidRPr="000D73DC" w:rsidRDefault="00F67AAC" w:rsidP="00FF2D0E">
            <w:pPr>
              <w:rPr>
                <w:rFonts w:ascii="Arial" w:hAnsi="Arial" w:cs="Arial"/>
                <w:sz w:val="16"/>
                <w:szCs w:val="16"/>
              </w:rPr>
            </w:pPr>
            <w:r w:rsidRPr="000D73DC">
              <w:rPr>
                <w:rFonts w:ascii="Arial" w:hAnsi="Arial" w:cs="Arial"/>
                <w:sz w:val="16"/>
                <w:szCs w:val="16"/>
              </w:rPr>
              <w:t>Потребляемая мощность</w:t>
            </w:r>
          </w:p>
        </w:tc>
        <w:tc>
          <w:tcPr>
            <w:tcW w:w="0" w:type="auto"/>
            <w:vAlign w:val="center"/>
          </w:tcPr>
          <w:p w:rsidR="00F67AAC" w:rsidRPr="00F67AAC" w:rsidRDefault="00F67AAC" w:rsidP="00FF2D0E">
            <w:pPr>
              <w:jc w:val="center"/>
              <w:rPr>
                <w:rFonts w:ascii="Arial" w:hAnsi="Arial" w:cs="Arial"/>
                <w:sz w:val="16"/>
                <w:szCs w:val="16"/>
              </w:rPr>
            </w:pPr>
            <w:r>
              <w:rPr>
                <w:rFonts w:ascii="Arial" w:hAnsi="Arial" w:cs="Arial"/>
                <w:sz w:val="16"/>
                <w:szCs w:val="16"/>
                <w:lang w:val="en-US"/>
              </w:rPr>
              <w:t>8</w:t>
            </w:r>
            <w:r>
              <w:rPr>
                <w:rFonts w:ascii="Arial" w:hAnsi="Arial" w:cs="Arial"/>
                <w:sz w:val="16"/>
                <w:szCs w:val="16"/>
              </w:rPr>
              <w:t>Вт</w:t>
            </w:r>
          </w:p>
        </w:tc>
        <w:tc>
          <w:tcPr>
            <w:tcW w:w="0" w:type="auto"/>
            <w:vAlign w:val="center"/>
          </w:tcPr>
          <w:p w:rsidR="00F67AAC" w:rsidRPr="000D73DC" w:rsidRDefault="00F67AAC" w:rsidP="00FF2D0E">
            <w:pPr>
              <w:jc w:val="center"/>
              <w:rPr>
                <w:rFonts w:ascii="Arial" w:hAnsi="Arial" w:cs="Arial"/>
                <w:sz w:val="16"/>
                <w:szCs w:val="16"/>
              </w:rPr>
            </w:pPr>
            <w:r>
              <w:rPr>
                <w:rFonts w:ascii="Arial" w:hAnsi="Arial" w:cs="Arial"/>
                <w:sz w:val="16"/>
                <w:szCs w:val="16"/>
              </w:rPr>
              <w:t>12Вт</w:t>
            </w:r>
          </w:p>
        </w:tc>
        <w:tc>
          <w:tcPr>
            <w:tcW w:w="0" w:type="auto"/>
            <w:vAlign w:val="center"/>
          </w:tcPr>
          <w:p w:rsidR="00F67AAC" w:rsidRPr="000D73DC" w:rsidRDefault="00F67AAC" w:rsidP="00FF2D0E">
            <w:pPr>
              <w:jc w:val="center"/>
              <w:rPr>
                <w:rFonts w:ascii="Arial" w:hAnsi="Arial" w:cs="Arial"/>
                <w:sz w:val="16"/>
                <w:szCs w:val="16"/>
              </w:rPr>
            </w:pPr>
            <w:r>
              <w:rPr>
                <w:rFonts w:ascii="Arial" w:hAnsi="Arial" w:cs="Arial"/>
                <w:sz w:val="16"/>
                <w:szCs w:val="16"/>
              </w:rPr>
              <w:t>20Вт</w:t>
            </w:r>
          </w:p>
        </w:tc>
        <w:tc>
          <w:tcPr>
            <w:tcW w:w="0" w:type="auto"/>
            <w:vAlign w:val="center"/>
          </w:tcPr>
          <w:p w:rsidR="00F67AAC" w:rsidRPr="000D73DC" w:rsidRDefault="00F67AAC" w:rsidP="00FF2D0E">
            <w:pPr>
              <w:jc w:val="center"/>
              <w:rPr>
                <w:rFonts w:ascii="Arial" w:hAnsi="Arial" w:cs="Arial"/>
                <w:sz w:val="16"/>
                <w:szCs w:val="16"/>
              </w:rPr>
            </w:pPr>
            <w:r>
              <w:rPr>
                <w:rFonts w:ascii="Arial" w:hAnsi="Arial" w:cs="Arial"/>
                <w:sz w:val="16"/>
                <w:szCs w:val="16"/>
              </w:rPr>
              <w:t>30Вт</w:t>
            </w:r>
          </w:p>
        </w:tc>
        <w:tc>
          <w:tcPr>
            <w:tcW w:w="0" w:type="auto"/>
            <w:gridSpan w:val="2"/>
            <w:vAlign w:val="center"/>
          </w:tcPr>
          <w:p w:rsidR="00F67AAC" w:rsidRPr="000D73DC" w:rsidRDefault="00F67AAC" w:rsidP="00FF2D0E">
            <w:pPr>
              <w:jc w:val="center"/>
              <w:rPr>
                <w:rFonts w:ascii="Arial" w:hAnsi="Arial" w:cs="Arial"/>
                <w:sz w:val="16"/>
                <w:szCs w:val="16"/>
              </w:rPr>
            </w:pPr>
            <w:r w:rsidRPr="000D73DC">
              <w:rPr>
                <w:rFonts w:ascii="Arial" w:hAnsi="Arial" w:cs="Arial"/>
                <w:sz w:val="16"/>
                <w:szCs w:val="16"/>
              </w:rPr>
              <w:t>8/12Вт (см. на упаковке)</w:t>
            </w:r>
          </w:p>
        </w:tc>
        <w:tc>
          <w:tcPr>
            <w:tcW w:w="0" w:type="auto"/>
            <w:vAlign w:val="center"/>
          </w:tcPr>
          <w:p w:rsidR="00F67AAC" w:rsidRPr="000D73DC" w:rsidRDefault="00F67AAC" w:rsidP="00FF2D0E">
            <w:pPr>
              <w:jc w:val="center"/>
              <w:rPr>
                <w:rFonts w:ascii="Arial" w:hAnsi="Arial" w:cs="Arial"/>
                <w:sz w:val="16"/>
                <w:szCs w:val="16"/>
              </w:rPr>
            </w:pPr>
            <w:r w:rsidRPr="000D73DC">
              <w:rPr>
                <w:rFonts w:ascii="Arial" w:hAnsi="Arial" w:cs="Arial"/>
                <w:sz w:val="16"/>
                <w:szCs w:val="16"/>
              </w:rPr>
              <w:t>20Вт</w:t>
            </w:r>
          </w:p>
        </w:tc>
        <w:tc>
          <w:tcPr>
            <w:tcW w:w="0" w:type="auto"/>
            <w:vAlign w:val="center"/>
          </w:tcPr>
          <w:p w:rsidR="00F67AAC" w:rsidRPr="000D73DC" w:rsidRDefault="00F67AAC" w:rsidP="00FF2D0E">
            <w:pPr>
              <w:jc w:val="center"/>
              <w:rPr>
                <w:rFonts w:ascii="Arial" w:hAnsi="Arial" w:cs="Arial"/>
                <w:sz w:val="16"/>
                <w:szCs w:val="16"/>
              </w:rPr>
            </w:pPr>
            <w:r w:rsidRPr="000D73DC">
              <w:rPr>
                <w:rFonts w:ascii="Arial" w:hAnsi="Arial" w:cs="Arial"/>
                <w:sz w:val="16"/>
                <w:szCs w:val="16"/>
              </w:rPr>
              <w:t>30Вт</w:t>
            </w:r>
          </w:p>
        </w:tc>
        <w:tc>
          <w:tcPr>
            <w:tcW w:w="0" w:type="auto"/>
            <w:vAlign w:val="center"/>
          </w:tcPr>
          <w:p w:rsidR="00F67AAC" w:rsidRPr="000D73DC" w:rsidRDefault="00F67AAC" w:rsidP="00A94F0C">
            <w:pPr>
              <w:jc w:val="center"/>
              <w:rPr>
                <w:rFonts w:ascii="Arial" w:hAnsi="Arial" w:cs="Arial"/>
                <w:sz w:val="16"/>
                <w:szCs w:val="16"/>
              </w:rPr>
            </w:pPr>
            <w:r w:rsidRPr="000D73DC">
              <w:rPr>
                <w:rFonts w:ascii="Arial" w:hAnsi="Arial" w:cs="Arial"/>
                <w:sz w:val="16"/>
                <w:szCs w:val="16"/>
              </w:rPr>
              <w:t>40Вт</w:t>
            </w:r>
          </w:p>
        </w:tc>
      </w:tr>
      <w:tr w:rsidR="00F67AAC" w:rsidRPr="000D73DC" w:rsidTr="00773B9A">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Номинальный световой поток</w:t>
            </w:r>
          </w:p>
        </w:tc>
        <w:tc>
          <w:tcPr>
            <w:tcW w:w="423"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720лм</w:t>
            </w:r>
          </w:p>
        </w:tc>
        <w:tc>
          <w:tcPr>
            <w:tcW w:w="423"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1080лм</w:t>
            </w:r>
          </w:p>
        </w:tc>
        <w:tc>
          <w:tcPr>
            <w:tcW w:w="423"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1800лм</w:t>
            </w:r>
          </w:p>
        </w:tc>
        <w:tc>
          <w:tcPr>
            <w:tcW w:w="424"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2700лм</w:t>
            </w:r>
          </w:p>
        </w:tc>
        <w:tc>
          <w:tcPr>
            <w:tcW w:w="3068" w:type="dxa"/>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720/1080лм (см. на упаковке)</w:t>
            </w:r>
          </w:p>
        </w:tc>
        <w:tc>
          <w:tcPr>
            <w:tcW w:w="0" w:type="auto"/>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1800лм</w:t>
            </w:r>
          </w:p>
        </w:tc>
        <w:tc>
          <w:tcPr>
            <w:tcW w:w="0" w:type="auto"/>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2</w:t>
            </w:r>
            <w:r>
              <w:rPr>
                <w:rFonts w:ascii="Arial" w:hAnsi="Arial" w:cs="Arial"/>
                <w:sz w:val="16"/>
                <w:szCs w:val="16"/>
                <w:lang w:val="en-US"/>
              </w:rPr>
              <w:t>7</w:t>
            </w:r>
            <w:r w:rsidRPr="000D73DC">
              <w:rPr>
                <w:rFonts w:ascii="Arial" w:hAnsi="Arial" w:cs="Arial"/>
                <w:sz w:val="16"/>
                <w:szCs w:val="16"/>
              </w:rPr>
              <w:t>00лм</w:t>
            </w:r>
          </w:p>
        </w:tc>
        <w:tc>
          <w:tcPr>
            <w:tcW w:w="0" w:type="auto"/>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w:t>
            </w:r>
            <w:r>
              <w:rPr>
                <w:rFonts w:ascii="Arial" w:hAnsi="Arial" w:cs="Arial"/>
                <w:sz w:val="16"/>
                <w:szCs w:val="16"/>
              </w:rPr>
              <w:t>6</w:t>
            </w:r>
            <w:r w:rsidRPr="000D73DC">
              <w:rPr>
                <w:rFonts w:ascii="Arial" w:hAnsi="Arial" w:cs="Arial"/>
                <w:sz w:val="16"/>
                <w:szCs w:val="16"/>
              </w:rPr>
              <w:t>00лм</w:t>
            </w:r>
          </w:p>
        </w:tc>
      </w:tr>
      <w:tr w:rsidR="00F67AAC" w:rsidRPr="000D73DC" w:rsidTr="00F67AA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подключения к сети</w:t>
            </w:r>
          </w:p>
        </w:tc>
        <w:tc>
          <w:tcPr>
            <w:tcW w:w="4761" w:type="dxa"/>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c>
          <w:tcPr>
            <w:tcW w:w="2328" w:type="dxa"/>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 xml:space="preserve">На однофазный </w:t>
            </w:r>
            <w:r>
              <w:rPr>
                <w:rFonts w:ascii="Arial" w:hAnsi="Arial" w:cs="Arial"/>
                <w:sz w:val="16"/>
                <w:szCs w:val="16"/>
              </w:rPr>
              <w:t xml:space="preserve">или трехфазный </w:t>
            </w:r>
            <w:proofErr w:type="spellStart"/>
            <w:r w:rsidRPr="000D73DC">
              <w:rPr>
                <w:rFonts w:ascii="Arial" w:hAnsi="Arial" w:cs="Arial"/>
                <w:sz w:val="16"/>
                <w:szCs w:val="16"/>
              </w:rPr>
              <w:t>шинопровод</w:t>
            </w:r>
            <w:proofErr w:type="spellEnd"/>
            <w:r>
              <w:rPr>
                <w:rFonts w:ascii="Arial" w:hAnsi="Arial" w:cs="Arial"/>
                <w:sz w:val="16"/>
                <w:szCs w:val="16"/>
              </w:rPr>
              <w:t xml:space="preserve"> (см.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мощности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0,6</w:t>
            </w:r>
          </w:p>
        </w:tc>
      </w:tr>
      <w:tr w:rsidR="00F67AAC" w:rsidRPr="000D73DC" w:rsidTr="00B62B4A">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gridSpan w:val="4"/>
            <w:vAlign w:val="center"/>
          </w:tcPr>
          <w:p w:rsidR="00F67AAC" w:rsidRPr="00C3656D" w:rsidRDefault="00F67AAC" w:rsidP="00F67AAC">
            <w:pPr>
              <w:jc w:val="center"/>
              <w:rPr>
                <w:rFonts w:ascii="Arial" w:hAnsi="Arial" w:cs="Arial"/>
                <w:sz w:val="16"/>
                <w:szCs w:val="16"/>
              </w:rPr>
            </w:pPr>
            <w:r w:rsidRPr="00C3656D">
              <w:rPr>
                <w:rFonts w:ascii="Arial" w:hAnsi="Arial" w:cs="Arial"/>
                <w:sz w:val="16"/>
                <w:szCs w:val="16"/>
              </w:rPr>
              <w:t>2700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p>
          <w:p w:rsidR="00F67AAC" w:rsidRPr="00C3656D" w:rsidRDefault="00F67AAC"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c>
          <w:tcPr>
            <w:tcW w:w="0" w:type="auto"/>
            <w:gridSpan w:val="2"/>
            <w:vAlign w:val="center"/>
          </w:tcPr>
          <w:p w:rsidR="00F67AAC" w:rsidRPr="00F67AAC" w:rsidRDefault="00F67AAC" w:rsidP="00F67AAC">
            <w:pPr>
              <w:jc w:val="center"/>
              <w:rPr>
                <w:rFonts w:ascii="Arial" w:hAnsi="Arial" w:cs="Arial"/>
                <w:sz w:val="16"/>
                <w:szCs w:val="16"/>
              </w:rPr>
            </w:pPr>
            <w:r w:rsidRPr="000D73DC">
              <w:rPr>
                <w:rFonts w:ascii="Arial" w:hAnsi="Arial" w:cs="Arial"/>
                <w:sz w:val="16"/>
                <w:szCs w:val="16"/>
              </w:rPr>
              <w:t>4000К</w:t>
            </w:r>
          </w:p>
        </w:tc>
        <w:tc>
          <w:tcPr>
            <w:tcW w:w="0" w:type="auto"/>
            <w:gridSpan w:val="3"/>
            <w:vAlign w:val="center"/>
          </w:tcPr>
          <w:p w:rsidR="00F67AAC" w:rsidRPr="00C3656D" w:rsidRDefault="00F67AAC" w:rsidP="00F67AAC">
            <w:pPr>
              <w:jc w:val="center"/>
              <w:rPr>
                <w:rFonts w:ascii="Arial" w:hAnsi="Arial" w:cs="Arial"/>
                <w:sz w:val="16"/>
                <w:szCs w:val="16"/>
              </w:rPr>
            </w:pPr>
            <w:r w:rsidRPr="00C3656D">
              <w:rPr>
                <w:rFonts w:ascii="Arial" w:hAnsi="Arial" w:cs="Arial"/>
                <w:sz w:val="16"/>
                <w:szCs w:val="16"/>
              </w:rPr>
              <w:t>2700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r w:rsidRPr="00C3656D">
              <w:rPr>
                <w:rFonts w:ascii="Arial" w:hAnsi="Arial" w:cs="Arial"/>
                <w:sz w:val="16"/>
                <w:szCs w:val="16"/>
              </w:rPr>
              <w:t>/6400</w:t>
            </w:r>
            <w:r w:rsidRPr="000D73DC">
              <w:rPr>
                <w:rFonts w:ascii="Arial" w:hAnsi="Arial" w:cs="Arial"/>
                <w:sz w:val="16"/>
                <w:szCs w:val="16"/>
                <w:lang w:val="en-US"/>
              </w:rPr>
              <w:t>K</w:t>
            </w:r>
          </w:p>
          <w:p w:rsidR="00F67AAC" w:rsidRPr="00C3656D" w:rsidRDefault="00F67AAC"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r>
              <w:rPr>
                <w:rFonts w:ascii="Arial" w:hAnsi="Arial" w:cs="Arial"/>
                <w:sz w:val="16"/>
                <w:szCs w:val="16"/>
              </w:rPr>
              <w:t>, 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линзы</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отражателя</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Светодиод С</w:t>
            </w:r>
            <w:r w:rsidRPr="000D73DC">
              <w:rPr>
                <w:rFonts w:ascii="Arial" w:hAnsi="Arial" w:cs="Arial"/>
                <w:sz w:val="16"/>
                <w:szCs w:val="16"/>
                <w:lang w:val="en-US"/>
              </w:rPr>
              <w:t>OB</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35°</w:t>
            </w:r>
          </w:p>
        </w:tc>
        <w:tc>
          <w:tcPr>
            <w:tcW w:w="0" w:type="auto"/>
            <w:gridSpan w:val="4"/>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35°/60°</w:t>
            </w:r>
            <w:r w:rsidRPr="000D73DC">
              <w:rPr>
                <w:rFonts w:ascii="Arial" w:hAnsi="Arial" w:cs="Arial"/>
                <w:sz w:val="16"/>
                <w:szCs w:val="16"/>
                <w:lang w:val="en-US"/>
              </w:rPr>
              <w:t xml:space="preserve"> </w:t>
            </w: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Pr="000D73DC">
              <w:rPr>
                <w:rFonts w:ascii="Arial" w:hAnsi="Arial" w:cs="Arial"/>
                <w:sz w:val="16"/>
                <w:szCs w:val="16"/>
              </w:rPr>
              <w:t>40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360°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90°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энергоэффективности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9"/>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 xml:space="preserve">Некачественный электрический контакт на стыках шинопровода, либо </w:t>
            </w:r>
            <w:r w:rsidRPr="000D73DC">
              <w:rPr>
                <w:rFonts w:ascii="Arial" w:eastAsia="Times New Roman" w:hAnsi="Arial" w:cs="Arial"/>
                <w:sz w:val="16"/>
                <w:szCs w:val="16"/>
              </w:rPr>
              <w:lastRenderedPageBreak/>
              <w:t>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lastRenderedPageBreak/>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lastRenderedPageBreak/>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AE7A50" w:rsidRDefault="00C3656D" w:rsidP="00C3656D">
      <w:pPr>
        <w:pStyle w:val="a3"/>
        <w:spacing w:after="0" w:line="240" w:lineRule="auto"/>
        <w:jc w:val="both"/>
        <w:rPr>
          <w:rFonts w:ascii="Arial" w:hAnsi="Arial" w:cs="Arial"/>
          <w:sz w:val="16"/>
          <w:szCs w:val="16"/>
        </w:rPr>
      </w:pPr>
      <w:r w:rsidRPr="00AE7A50">
        <w:rPr>
          <w:rFonts w:ascii="Arial" w:hAnsi="Arial" w:cs="Arial"/>
          <w:sz w:val="16"/>
          <w:szCs w:val="16"/>
        </w:rPr>
        <w:t xml:space="preserve">Сделано в Китае. Изготовитель: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Yusing</w:t>
      </w:r>
      <w:proofErr w:type="spellEnd"/>
      <w:r w:rsidRPr="00AE7A50">
        <w:rPr>
          <w:rFonts w:ascii="Arial" w:hAnsi="Arial" w:cs="Arial"/>
          <w:sz w:val="16"/>
          <w:szCs w:val="16"/>
        </w:rPr>
        <w:t xml:space="preserve"> </w:t>
      </w:r>
      <w:proofErr w:type="spellStart"/>
      <w:r w:rsidRPr="00AE7A50">
        <w:rPr>
          <w:rFonts w:ascii="Arial" w:hAnsi="Arial" w:cs="Arial"/>
          <w:sz w:val="16"/>
          <w:szCs w:val="16"/>
        </w:rPr>
        <w:t>Electronics</w:t>
      </w:r>
      <w:proofErr w:type="spellEnd"/>
      <w:r w:rsidRPr="00AE7A50">
        <w:rPr>
          <w:rFonts w:ascii="Arial" w:hAnsi="Arial" w:cs="Arial"/>
          <w:sz w:val="16"/>
          <w:szCs w:val="16"/>
        </w:rPr>
        <w:t xml:space="preserve"> </w:t>
      </w:r>
      <w:proofErr w:type="spellStart"/>
      <w:r w:rsidRPr="00AE7A50">
        <w:rPr>
          <w:rFonts w:ascii="Arial" w:hAnsi="Arial" w:cs="Arial"/>
          <w:sz w:val="16"/>
          <w:szCs w:val="16"/>
        </w:rPr>
        <w:t>Co</w:t>
      </w:r>
      <w:proofErr w:type="spellEnd"/>
      <w:r w:rsidRPr="00AE7A50">
        <w:rPr>
          <w:rFonts w:ascii="Arial" w:hAnsi="Arial" w:cs="Arial"/>
          <w:sz w:val="16"/>
          <w:szCs w:val="16"/>
        </w:rPr>
        <w:t xml:space="preserve">., LTD, </w:t>
      </w:r>
      <w:proofErr w:type="spellStart"/>
      <w:r w:rsidRPr="00AE7A50">
        <w:rPr>
          <w:rFonts w:ascii="Arial" w:hAnsi="Arial" w:cs="Arial"/>
          <w:sz w:val="16"/>
          <w:szCs w:val="16"/>
        </w:rPr>
        <w:t>Civil</w:t>
      </w:r>
      <w:proofErr w:type="spellEnd"/>
      <w:r w:rsidRPr="00AE7A50">
        <w:rPr>
          <w:rFonts w:ascii="Arial" w:hAnsi="Arial" w:cs="Arial"/>
          <w:sz w:val="16"/>
          <w:szCs w:val="16"/>
        </w:rPr>
        <w:t xml:space="preserve"> </w:t>
      </w:r>
      <w:proofErr w:type="spellStart"/>
      <w:r w:rsidRPr="00AE7A50">
        <w:rPr>
          <w:rFonts w:ascii="Arial" w:hAnsi="Arial" w:cs="Arial"/>
          <w:sz w:val="16"/>
          <w:szCs w:val="16"/>
        </w:rPr>
        <w:t>Industrial</w:t>
      </w:r>
      <w:proofErr w:type="spellEnd"/>
      <w:r w:rsidRPr="00AE7A50">
        <w:rPr>
          <w:rFonts w:ascii="Arial" w:hAnsi="Arial" w:cs="Arial"/>
          <w:sz w:val="16"/>
          <w:szCs w:val="16"/>
        </w:rPr>
        <w:t xml:space="preserve"> </w:t>
      </w:r>
      <w:proofErr w:type="spellStart"/>
      <w:r w:rsidRPr="00AE7A50">
        <w:rPr>
          <w:rFonts w:ascii="Arial" w:hAnsi="Arial" w:cs="Arial"/>
          <w:sz w:val="16"/>
          <w:szCs w:val="16"/>
        </w:rPr>
        <w:t>Zone</w:t>
      </w:r>
      <w:proofErr w:type="spellEnd"/>
      <w:r w:rsidRPr="00AE7A50">
        <w:rPr>
          <w:rFonts w:ascii="Arial" w:hAnsi="Arial" w:cs="Arial"/>
          <w:sz w:val="16"/>
          <w:szCs w:val="16"/>
        </w:rPr>
        <w:t xml:space="preserve">, </w:t>
      </w:r>
      <w:proofErr w:type="spellStart"/>
      <w:r w:rsidRPr="00AE7A50">
        <w:rPr>
          <w:rFonts w:ascii="Arial" w:hAnsi="Arial" w:cs="Arial"/>
          <w:sz w:val="16"/>
          <w:szCs w:val="16"/>
        </w:rPr>
        <w:t>Pugen</w:t>
      </w:r>
      <w:proofErr w:type="spellEnd"/>
      <w:r w:rsidRPr="00AE7A50">
        <w:rPr>
          <w:rFonts w:ascii="Arial" w:hAnsi="Arial" w:cs="Arial"/>
          <w:sz w:val="16"/>
          <w:szCs w:val="16"/>
        </w:rPr>
        <w:t xml:space="preserve"> </w:t>
      </w:r>
      <w:proofErr w:type="spellStart"/>
      <w:r w:rsidRPr="00AE7A50">
        <w:rPr>
          <w:rFonts w:ascii="Arial" w:hAnsi="Arial" w:cs="Arial"/>
          <w:sz w:val="16"/>
          <w:szCs w:val="16"/>
        </w:rPr>
        <w:t>Vilage</w:t>
      </w:r>
      <w:proofErr w:type="spellEnd"/>
      <w:r w:rsidRPr="00AE7A50">
        <w:rPr>
          <w:rFonts w:ascii="Arial" w:hAnsi="Arial" w:cs="Arial"/>
          <w:sz w:val="16"/>
          <w:szCs w:val="16"/>
        </w:rPr>
        <w:t xml:space="preserve">, </w:t>
      </w:r>
      <w:proofErr w:type="spellStart"/>
      <w:r w:rsidRPr="00AE7A50">
        <w:rPr>
          <w:rFonts w:ascii="Arial" w:hAnsi="Arial" w:cs="Arial"/>
          <w:sz w:val="16"/>
          <w:szCs w:val="16"/>
        </w:rPr>
        <w:t>Qiu’ai</w:t>
      </w:r>
      <w:proofErr w:type="spellEnd"/>
      <w:r w:rsidRPr="00AE7A50">
        <w:rPr>
          <w:rFonts w:ascii="Arial" w:hAnsi="Arial" w:cs="Arial"/>
          <w:sz w:val="16"/>
          <w:szCs w:val="16"/>
        </w:rPr>
        <w:t xml:space="preserve">,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China</w:t>
      </w:r>
      <w:proofErr w:type="spellEnd"/>
      <w:r w:rsidRPr="00AE7A50">
        <w:rPr>
          <w:rFonts w:ascii="Arial" w:hAnsi="Arial" w:cs="Arial"/>
          <w:sz w:val="16"/>
          <w:szCs w:val="16"/>
        </w:rPr>
        <w:t>/ООО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w:t>
      </w:r>
      <w:proofErr w:type="spellStart"/>
      <w:r w:rsidRPr="00AE7A50">
        <w:rPr>
          <w:rFonts w:ascii="Arial" w:hAnsi="Arial" w:cs="Arial"/>
          <w:sz w:val="16"/>
          <w:szCs w:val="16"/>
        </w:rPr>
        <w:t>Юсинг</w:t>
      </w:r>
      <w:proofErr w:type="spellEnd"/>
      <w:r w:rsidRPr="00AE7A50">
        <w:rPr>
          <w:rFonts w:ascii="Arial" w:hAnsi="Arial" w:cs="Arial"/>
          <w:sz w:val="16"/>
          <w:szCs w:val="16"/>
        </w:rPr>
        <w:t xml:space="preserve"> </w:t>
      </w:r>
      <w:proofErr w:type="spellStart"/>
      <w:r w:rsidRPr="00AE7A50">
        <w:rPr>
          <w:rFonts w:ascii="Arial" w:hAnsi="Arial" w:cs="Arial"/>
          <w:sz w:val="16"/>
          <w:szCs w:val="16"/>
        </w:rPr>
        <w:t>Электроникс</w:t>
      </w:r>
      <w:proofErr w:type="spellEnd"/>
      <w:r w:rsidRPr="00AE7A50">
        <w:rPr>
          <w:rFonts w:ascii="Arial" w:hAnsi="Arial" w:cs="Arial"/>
          <w:sz w:val="16"/>
          <w:szCs w:val="16"/>
        </w:rPr>
        <w:t xml:space="preserve"> Компания", зона </w:t>
      </w:r>
      <w:proofErr w:type="spellStart"/>
      <w:r w:rsidRPr="00AE7A50">
        <w:rPr>
          <w:rFonts w:ascii="Arial" w:hAnsi="Arial" w:cs="Arial"/>
          <w:sz w:val="16"/>
          <w:szCs w:val="16"/>
        </w:rPr>
        <w:t>Цивил</w:t>
      </w:r>
      <w:proofErr w:type="spellEnd"/>
      <w:r w:rsidRPr="00AE7A50">
        <w:rPr>
          <w:rFonts w:ascii="Arial" w:hAnsi="Arial" w:cs="Arial"/>
          <w:sz w:val="16"/>
          <w:szCs w:val="16"/>
        </w:rPr>
        <w:t xml:space="preserve"> Индастриал, населенный пункт </w:t>
      </w:r>
      <w:proofErr w:type="spellStart"/>
      <w:r w:rsidRPr="00AE7A50">
        <w:rPr>
          <w:rFonts w:ascii="Arial" w:hAnsi="Arial" w:cs="Arial"/>
          <w:sz w:val="16"/>
          <w:szCs w:val="16"/>
        </w:rPr>
        <w:t>Пуген</w:t>
      </w:r>
      <w:proofErr w:type="spellEnd"/>
      <w:r w:rsidRPr="00AE7A50">
        <w:rPr>
          <w:rFonts w:ascii="Arial" w:hAnsi="Arial" w:cs="Arial"/>
          <w:sz w:val="16"/>
          <w:szCs w:val="16"/>
        </w:rPr>
        <w:t xml:space="preserve">, </w:t>
      </w:r>
      <w:proofErr w:type="spellStart"/>
      <w:r w:rsidRPr="00AE7A50">
        <w:rPr>
          <w:rFonts w:ascii="Arial" w:hAnsi="Arial" w:cs="Arial"/>
          <w:sz w:val="16"/>
          <w:szCs w:val="16"/>
        </w:rPr>
        <w:t>Цюай</w:t>
      </w:r>
      <w:proofErr w:type="spellEnd"/>
      <w:r w:rsidRPr="00AE7A50">
        <w:rPr>
          <w:rFonts w:ascii="Arial" w:hAnsi="Arial" w:cs="Arial"/>
          <w:sz w:val="16"/>
          <w:szCs w:val="16"/>
        </w:rPr>
        <w:t xml:space="preserve">, г.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AE7A50">
          <w:rPr>
            <w:rFonts w:ascii="Arial" w:hAnsi="Arial" w:cs="Arial"/>
            <w:sz w:val="16"/>
            <w:szCs w:val="16"/>
          </w:rPr>
          <w:t>www.feron.ru</w:t>
        </w:r>
      </w:hyperlink>
      <w:r w:rsidRPr="00AE7A50">
        <w:rPr>
          <w:rFonts w:ascii="Arial" w:hAnsi="Arial" w:cs="Arial"/>
          <w:sz w:val="16"/>
          <w:szCs w:val="16"/>
        </w:rPr>
        <w:t>. Импортер: ООО «СИЛА СВЕТА» Россия, 117405, г. Москва, ул. Дорожная, д. 48, тел. +7(499)394-69-26</w:t>
      </w:r>
      <w:r w:rsidR="00656CE7">
        <w:rPr>
          <w:rFonts w:ascii="Arial" w:hAnsi="Arial" w:cs="Arial"/>
          <w:sz w:val="16"/>
          <w:szCs w:val="16"/>
        </w:rPr>
        <w:t>.</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A3C03"/>
    <w:rsid w:val="000D73DC"/>
    <w:rsid w:val="000E1DCE"/>
    <w:rsid w:val="001205D5"/>
    <w:rsid w:val="00150118"/>
    <w:rsid w:val="00150486"/>
    <w:rsid w:val="0016587B"/>
    <w:rsid w:val="00167812"/>
    <w:rsid w:val="00187F76"/>
    <w:rsid w:val="00210872"/>
    <w:rsid w:val="00267FD5"/>
    <w:rsid w:val="002E0244"/>
    <w:rsid w:val="0030061C"/>
    <w:rsid w:val="0031523A"/>
    <w:rsid w:val="00366EB5"/>
    <w:rsid w:val="00370D19"/>
    <w:rsid w:val="00374CA1"/>
    <w:rsid w:val="0039170B"/>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70357B"/>
    <w:rsid w:val="00724800"/>
    <w:rsid w:val="007753E4"/>
    <w:rsid w:val="007923EB"/>
    <w:rsid w:val="007C3333"/>
    <w:rsid w:val="007E72C5"/>
    <w:rsid w:val="00877034"/>
    <w:rsid w:val="00896AA0"/>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34842"/>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CB58"/>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on.ru"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2020-03-23T08:42:00Z</dcterms:created>
  <dcterms:modified xsi:type="dcterms:W3CDTF">2022-12-08T09:02:00Z</dcterms:modified>
</cp:coreProperties>
</file>