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F3D" w:rsidRPr="00291F3D" w:rsidRDefault="00291F3D" w:rsidP="00291F3D">
      <w:pPr>
        <w:spacing w:after="0" w:line="240" w:lineRule="auto"/>
        <w:jc w:val="center"/>
        <w:rPr>
          <w:rFonts w:ascii="Arial" w:hAnsi="Arial" w:cs="Arial"/>
          <w:b/>
          <w:sz w:val="16"/>
          <w:szCs w:val="16"/>
        </w:rPr>
      </w:pPr>
      <w:r w:rsidRPr="00291F3D">
        <w:rPr>
          <w:rFonts w:ascii="Arial" w:hAnsi="Arial" w:cs="Arial"/>
          <w:b/>
          <w:sz w:val="16"/>
          <w:szCs w:val="16"/>
        </w:rPr>
        <w:t xml:space="preserve">ДАТЧИК ДВИЖЕНИЯ И ОСВЕЩЕННОСТИ, ТМ «FERON», СЕРИЯ: SEN </w:t>
      </w:r>
    </w:p>
    <w:p w:rsidR="00291F3D" w:rsidRPr="00291F3D" w:rsidRDefault="00291F3D" w:rsidP="00291F3D">
      <w:pPr>
        <w:spacing w:after="0" w:line="240" w:lineRule="auto"/>
        <w:jc w:val="center"/>
        <w:rPr>
          <w:rFonts w:ascii="Arial" w:hAnsi="Arial" w:cs="Arial"/>
          <w:b/>
          <w:sz w:val="16"/>
          <w:szCs w:val="16"/>
        </w:rPr>
      </w:pPr>
      <w:r w:rsidRPr="00291F3D">
        <w:rPr>
          <w:rFonts w:ascii="Arial" w:hAnsi="Arial" w:cs="Arial"/>
          <w:b/>
          <w:sz w:val="16"/>
          <w:szCs w:val="16"/>
        </w:rPr>
        <w:t>ИНФРАКРАСНЫЙ ДАТЧИК ДВИЖЕНИЯ МОДЕЛЬ SEN16</w:t>
      </w:r>
    </w:p>
    <w:p w:rsidR="003106CF" w:rsidRPr="00291F3D" w:rsidRDefault="00291F3D" w:rsidP="00291F3D">
      <w:pPr>
        <w:spacing w:after="0" w:line="240" w:lineRule="auto"/>
        <w:jc w:val="center"/>
        <w:rPr>
          <w:rFonts w:ascii="Arial" w:hAnsi="Arial" w:cs="Arial"/>
          <w:b/>
          <w:sz w:val="16"/>
          <w:szCs w:val="16"/>
        </w:rPr>
      </w:pPr>
      <w:r w:rsidRPr="00291F3D">
        <w:rPr>
          <w:rFonts w:ascii="Arial" w:hAnsi="Arial" w:cs="Arial"/>
          <w:b/>
          <w:sz w:val="16"/>
          <w:szCs w:val="16"/>
        </w:rPr>
        <w:t>Инструкция по эксплуатации и технический паспорт</w:t>
      </w:r>
    </w:p>
    <w:p w:rsidR="0043200C" w:rsidRPr="00291F3D" w:rsidRDefault="0043200C"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Назначение изделия:</w:t>
      </w:r>
    </w:p>
    <w:p w:rsidR="0043200C" w:rsidRPr="00291F3D" w:rsidRDefault="008C2908" w:rsidP="00291F3D">
      <w:pPr>
        <w:pStyle w:val="a4"/>
        <w:numPr>
          <w:ilvl w:val="0"/>
          <w:numId w:val="8"/>
        </w:numPr>
        <w:spacing w:after="0" w:line="240" w:lineRule="auto"/>
        <w:jc w:val="both"/>
        <w:rPr>
          <w:rFonts w:ascii="Arial" w:hAnsi="Arial" w:cs="Arial"/>
          <w:sz w:val="16"/>
          <w:szCs w:val="16"/>
        </w:rPr>
      </w:pPr>
      <w:r w:rsidRPr="00291F3D">
        <w:rPr>
          <w:rFonts w:ascii="Arial" w:hAnsi="Arial" w:cs="Arial"/>
          <w:sz w:val="16"/>
          <w:szCs w:val="16"/>
        </w:rPr>
        <w:t>Инфракрасный датчик движения SEN</w:t>
      </w:r>
      <w:r w:rsidR="00A60830" w:rsidRPr="00291F3D">
        <w:rPr>
          <w:rFonts w:ascii="Arial" w:hAnsi="Arial" w:cs="Arial"/>
          <w:sz w:val="16"/>
          <w:szCs w:val="16"/>
        </w:rPr>
        <w:t>1</w:t>
      </w:r>
      <w:r w:rsidR="007D5EA0" w:rsidRPr="00291F3D">
        <w:rPr>
          <w:rFonts w:ascii="Arial" w:hAnsi="Arial" w:cs="Arial"/>
          <w:sz w:val="16"/>
          <w:szCs w:val="16"/>
        </w:rPr>
        <w:t>6</w:t>
      </w:r>
      <w:r w:rsidRPr="00291F3D">
        <w:rPr>
          <w:rFonts w:ascii="Arial" w:hAnsi="Arial" w:cs="Arial"/>
          <w:sz w:val="16"/>
          <w:szCs w:val="16"/>
        </w:rPr>
        <w:t xml:space="preserve"> предназначен для коммутации цепей переменного тока с номинальным напряжением 230В и частотой 50Гц.</w:t>
      </w:r>
    </w:p>
    <w:p w:rsidR="0043200C" w:rsidRPr="00291F3D" w:rsidRDefault="008C2908" w:rsidP="00291F3D">
      <w:pPr>
        <w:pStyle w:val="a4"/>
        <w:numPr>
          <w:ilvl w:val="0"/>
          <w:numId w:val="8"/>
        </w:numPr>
        <w:spacing w:after="0" w:line="240" w:lineRule="auto"/>
        <w:jc w:val="both"/>
        <w:rPr>
          <w:rFonts w:ascii="Arial" w:hAnsi="Arial" w:cs="Arial"/>
          <w:sz w:val="16"/>
          <w:szCs w:val="16"/>
        </w:rPr>
      </w:pPr>
      <w:r w:rsidRPr="00291F3D">
        <w:rPr>
          <w:rFonts w:ascii="Arial" w:hAnsi="Arial" w:cs="Arial"/>
          <w:sz w:val="16"/>
          <w:szCs w:val="16"/>
        </w:rPr>
        <w:t>Датчик</w:t>
      </w:r>
      <w:r w:rsidR="0043200C" w:rsidRPr="00291F3D">
        <w:rPr>
          <w:rFonts w:ascii="Arial" w:hAnsi="Arial" w:cs="Arial"/>
          <w:sz w:val="16"/>
          <w:szCs w:val="16"/>
        </w:rPr>
        <w:t xml:space="preserve"> работа</w:t>
      </w:r>
      <w:r w:rsidRPr="00291F3D">
        <w:rPr>
          <w:rFonts w:ascii="Arial" w:hAnsi="Arial" w:cs="Arial"/>
          <w:sz w:val="16"/>
          <w:szCs w:val="16"/>
        </w:rPr>
        <w:t>е</w:t>
      </w:r>
      <w:r w:rsidR="0043200C" w:rsidRPr="00291F3D">
        <w:rPr>
          <w:rFonts w:ascii="Arial" w:hAnsi="Arial" w:cs="Arial"/>
          <w:sz w:val="16"/>
          <w:szCs w:val="16"/>
        </w:rPr>
        <w:t>т как с активной, так и с активно-индуктивной нагрузкой.</w:t>
      </w:r>
    </w:p>
    <w:p w:rsidR="0043200C" w:rsidRPr="00291F3D" w:rsidRDefault="008C2908" w:rsidP="00291F3D">
      <w:pPr>
        <w:pStyle w:val="a4"/>
        <w:numPr>
          <w:ilvl w:val="0"/>
          <w:numId w:val="8"/>
        </w:numPr>
        <w:spacing w:after="0" w:line="240" w:lineRule="auto"/>
        <w:jc w:val="both"/>
        <w:rPr>
          <w:rFonts w:ascii="Arial" w:hAnsi="Arial" w:cs="Arial"/>
          <w:sz w:val="16"/>
          <w:szCs w:val="16"/>
        </w:rPr>
      </w:pPr>
      <w:r w:rsidRPr="00291F3D">
        <w:rPr>
          <w:rFonts w:ascii="Arial" w:hAnsi="Arial" w:cs="Arial"/>
          <w:sz w:val="16"/>
          <w:szCs w:val="16"/>
        </w:rPr>
        <w:t>Датчик</w:t>
      </w:r>
      <w:r w:rsidR="0043200C" w:rsidRPr="00291F3D">
        <w:rPr>
          <w:rFonts w:ascii="Arial" w:hAnsi="Arial" w:cs="Arial"/>
          <w:sz w:val="16"/>
          <w:szCs w:val="16"/>
        </w:rPr>
        <w:t xml:space="preserve"> устанавлива</w:t>
      </w:r>
      <w:r w:rsidRPr="00291F3D">
        <w:rPr>
          <w:rFonts w:ascii="Arial" w:hAnsi="Arial" w:cs="Arial"/>
          <w:sz w:val="16"/>
          <w:szCs w:val="16"/>
        </w:rPr>
        <w:t>е</w:t>
      </w:r>
      <w:r w:rsidR="0043200C" w:rsidRPr="00291F3D">
        <w:rPr>
          <w:rFonts w:ascii="Arial" w:hAnsi="Arial" w:cs="Arial"/>
          <w:sz w:val="16"/>
          <w:szCs w:val="16"/>
        </w:rPr>
        <w:t xml:space="preserve">тся на поверхность из </w:t>
      </w:r>
      <w:r w:rsidR="00291F3D" w:rsidRPr="00291F3D">
        <w:rPr>
          <w:rFonts w:ascii="Arial" w:hAnsi="Arial" w:cs="Arial"/>
          <w:sz w:val="16"/>
          <w:szCs w:val="16"/>
        </w:rPr>
        <w:t>нормально воспламеняемого</w:t>
      </w:r>
      <w:r w:rsidR="0043200C" w:rsidRPr="00291F3D">
        <w:rPr>
          <w:rFonts w:ascii="Arial" w:hAnsi="Arial" w:cs="Arial"/>
          <w:sz w:val="16"/>
          <w:szCs w:val="16"/>
        </w:rPr>
        <w:t xml:space="preserve"> материала.</w:t>
      </w:r>
    </w:p>
    <w:p w:rsidR="0043200C" w:rsidRPr="00291F3D" w:rsidRDefault="0043200C" w:rsidP="00291F3D">
      <w:pPr>
        <w:pStyle w:val="a4"/>
        <w:numPr>
          <w:ilvl w:val="0"/>
          <w:numId w:val="4"/>
        </w:numPr>
        <w:spacing w:after="0" w:line="240" w:lineRule="auto"/>
        <w:rPr>
          <w:rFonts w:ascii="Arial" w:hAnsi="Arial" w:cs="Arial"/>
          <w:b/>
          <w:sz w:val="16"/>
          <w:szCs w:val="16"/>
        </w:rPr>
      </w:pPr>
      <w:r w:rsidRPr="00291F3D">
        <w:rPr>
          <w:rFonts w:ascii="Arial" w:hAnsi="Arial" w:cs="Arial"/>
          <w:b/>
          <w:sz w:val="16"/>
          <w:szCs w:val="16"/>
        </w:rPr>
        <w:t>Технические характеристики</w:t>
      </w:r>
      <w:r w:rsidR="00A60830" w:rsidRPr="00291F3D">
        <w:rPr>
          <w:rFonts w:ascii="Arial" w:hAnsi="Arial" w:cs="Arial"/>
          <w:b/>
          <w:sz w:val="16"/>
          <w:szCs w:val="16"/>
          <w:lang w:val="en-US"/>
        </w:rPr>
        <w:t>*</w:t>
      </w:r>
    </w:p>
    <w:tbl>
      <w:tblPr>
        <w:tblStyle w:val="a3"/>
        <w:tblW w:w="0" w:type="auto"/>
        <w:jc w:val="center"/>
        <w:tblLook w:val="04A0" w:firstRow="1" w:lastRow="0" w:firstColumn="1" w:lastColumn="0" w:noHBand="0" w:noVBand="1"/>
      </w:tblPr>
      <w:tblGrid>
        <w:gridCol w:w="4785"/>
        <w:gridCol w:w="3261"/>
        <w:gridCol w:w="1525"/>
      </w:tblGrid>
      <w:tr w:rsidR="00F17881" w:rsidRPr="00291F3D" w:rsidTr="00851E34">
        <w:trPr>
          <w:trHeight w:val="90"/>
          <w:jc w:val="center"/>
        </w:trPr>
        <w:tc>
          <w:tcPr>
            <w:tcW w:w="4785" w:type="dxa"/>
            <w:vMerge w:val="restart"/>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Угол обнаружения</w:t>
            </w:r>
          </w:p>
        </w:tc>
        <w:tc>
          <w:tcPr>
            <w:tcW w:w="3261"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Горизонтальная плоскость</w:t>
            </w:r>
          </w:p>
        </w:tc>
        <w:tc>
          <w:tcPr>
            <w:tcW w:w="1525"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1</w:t>
            </w:r>
            <w:r w:rsidR="00A60830" w:rsidRPr="00291F3D">
              <w:rPr>
                <w:rFonts w:ascii="Arial" w:hAnsi="Arial" w:cs="Arial"/>
                <w:sz w:val="16"/>
                <w:szCs w:val="16"/>
              </w:rPr>
              <w:t>2</w:t>
            </w:r>
            <w:r w:rsidRPr="00291F3D">
              <w:rPr>
                <w:rFonts w:ascii="Arial" w:hAnsi="Arial" w:cs="Arial"/>
                <w:sz w:val="16"/>
                <w:szCs w:val="16"/>
              </w:rPr>
              <w:t>0°</w:t>
            </w:r>
          </w:p>
        </w:tc>
      </w:tr>
      <w:tr w:rsidR="00F17881" w:rsidRPr="00291F3D" w:rsidTr="00851E34">
        <w:trPr>
          <w:trHeight w:val="90"/>
          <w:jc w:val="center"/>
        </w:trPr>
        <w:tc>
          <w:tcPr>
            <w:tcW w:w="4785" w:type="dxa"/>
            <w:vMerge/>
            <w:vAlign w:val="center"/>
          </w:tcPr>
          <w:p w:rsidR="00F17881" w:rsidRPr="00291F3D" w:rsidRDefault="00F17881" w:rsidP="00291F3D">
            <w:pPr>
              <w:rPr>
                <w:rFonts w:ascii="Arial" w:hAnsi="Arial" w:cs="Arial"/>
                <w:sz w:val="16"/>
                <w:szCs w:val="16"/>
              </w:rPr>
            </w:pPr>
          </w:p>
        </w:tc>
        <w:tc>
          <w:tcPr>
            <w:tcW w:w="3261"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Вертикальная плоскость</w:t>
            </w:r>
          </w:p>
        </w:tc>
        <w:tc>
          <w:tcPr>
            <w:tcW w:w="1525"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360°</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Расстояние обнаружения</w:t>
            </w:r>
          </w:p>
        </w:tc>
        <w:tc>
          <w:tcPr>
            <w:tcW w:w="4786" w:type="dxa"/>
            <w:gridSpan w:val="2"/>
            <w:vAlign w:val="center"/>
          </w:tcPr>
          <w:p w:rsidR="00F17881" w:rsidRPr="00291F3D" w:rsidRDefault="00A60830" w:rsidP="00291F3D">
            <w:pPr>
              <w:jc w:val="center"/>
              <w:rPr>
                <w:rFonts w:ascii="Arial" w:hAnsi="Arial" w:cs="Arial"/>
                <w:sz w:val="16"/>
                <w:szCs w:val="16"/>
              </w:rPr>
            </w:pPr>
            <w:r w:rsidRPr="00291F3D">
              <w:rPr>
                <w:rFonts w:ascii="Arial" w:hAnsi="Arial" w:cs="Arial"/>
                <w:sz w:val="16"/>
                <w:szCs w:val="16"/>
              </w:rPr>
              <w:t>8</w:t>
            </w:r>
            <w:r w:rsidR="00F17881" w:rsidRPr="00291F3D">
              <w:rPr>
                <w:rFonts w:ascii="Arial" w:hAnsi="Arial" w:cs="Arial"/>
                <w:sz w:val="16"/>
                <w:szCs w:val="16"/>
              </w:rPr>
              <w:t xml:space="preserve"> м (</w:t>
            </w:r>
            <w:r w:rsidR="007D5EA0" w:rsidRPr="00291F3D">
              <w:rPr>
                <w:rFonts w:ascii="Arial" w:hAnsi="Arial" w:cs="Arial"/>
                <w:sz w:val="16"/>
                <w:szCs w:val="16"/>
              </w:rPr>
              <w:t xml:space="preserve">макс. </w:t>
            </w:r>
            <w:r w:rsidR="00F17881" w:rsidRPr="00291F3D">
              <w:rPr>
                <w:rFonts w:ascii="Arial" w:hAnsi="Arial" w:cs="Arial"/>
                <w:sz w:val="16"/>
                <w:szCs w:val="16"/>
              </w:rPr>
              <w:t>при 24°С</w:t>
            </w:r>
            <w:r w:rsidR="004B1D64" w:rsidRPr="00291F3D">
              <w:rPr>
                <w:rFonts w:ascii="Arial" w:hAnsi="Arial" w:cs="Arial"/>
                <w:sz w:val="16"/>
                <w:szCs w:val="16"/>
              </w:rPr>
              <w:t>)</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Рабочее напряжение</w:t>
            </w:r>
          </w:p>
        </w:tc>
        <w:tc>
          <w:tcPr>
            <w:tcW w:w="4786" w:type="dxa"/>
            <w:gridSpan w:val="2"/>
            <w:vAlign w:val="center"/>
          </w:tcPr>
          <w:p w:rsidR="00F17881" w:rsidRPr="00291F3D" w:rsidRDefault="00113099" w:rsidP="00291F3D">
            <w:pPr>
              <w:jc w:val="center"/>
              <w:rPr>
                <w:rFonts w:ascii="Arial" w:hAnsi="Arial" w:cs="Arial"/>
                <w:sz w:val="16"/>
                <w:szCs w:val="16"/>
              </w:rPr>
            </w:pPr>
            <w:r w:rsidRPr="00291F3D">
              <w:rPr>
                <w:rFonts w:ascii="Arial" w:hAnsi="Arial" w:cs="Arial"/>
                <w:sz w:val="16"/>
                <w:szCs w:val="16"/>
              </w:rPr>
              <w:t>2</w:t>
            </w:r>
            <w:r w:rsidR="00851E34" w:rsidRPr="00291F3D">
              <w:rPr>
                <w:rFonts w:ascii="Arial" w:hAnsi="Arial" w:cs="Arial"/>
                <w:sz w:val="16"/>
                <w:szCs w:val="16"/>
              </w:rPr>
              <w:t>2</w:t>
            </w:r>
            <w:r w:rsidRPr="00291F3D">
              <w:rPr>
                <w:rFonts w:ascii="Arial" w:hAnsi="Arial" w:cs="Arial"/>
                <w:sz w:val="16"/>
                <w:szCs w:val="16"/>
              </w:rPr>
              <w:t>0</w:t>
            </w:r>
            <w:r w:rsidR="00851E34" w:rsidRPr="00291F3D">
              <w:rPr>
                <w:rFonts w:ascii="Arial" w:hAnsi="Arial" w:cs="Arial"/>
                <w:sz w:val="16"/>
                <w:szCs w:val="16"/>
              </w:rPr>
              <w:t>-240В</w:t>
            </w:r>
            <w:r w:rsidRPr="00291F3D">
              <w:rPr>
                <w:rFonts w:ascii="Arial" w:hAnsi="Arial" w:cs="Arial"/>
                <w:sz w:val="16"/>
                <w:szCs w:val="16"/>
              </w:rPr>
              <w:t>/50</w:t>
            </w:r>
            <w:r w:rsidR="00F17881" w:rsidRPr="00291F3D">
              <w:rPr>
                <w:rFonts w:ascii="Arial" w:hAnsi="Arial" w:cs="Arial"/>
                <w:sz w:val="16"/>
                <w:szCs w:val="16"/>
              </w:rPr>
              <w:t>Гц</w:t>
            </w:r>
          </w:p>
        </w:tc>
      </w:tr>
      <w:tr w:rsidR="00F17881" w:rsidRPr="00291F3D" w:rsidTr="00851E34">
        <w:trPr>
          <w:trHeight w:val="90"/>
          <w:jc w:val="center"/>
        </w:trPr>
        <w:tc>
          <w:tcPr>
            <w:tcW w:w="4785" w:type="dxa"/>
            <w:vMerge w:val="restart"/>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Нагрузка</w:t>
            </w:r>
          </w:p>
        </w:tc>
        <w:tc>
          <w:tcPr>
            <w:tcW w:w="3261"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Активная</w:t>
            </w:r>
          </w:p>
        </w:tc>
        <w:tc>
          <w:tcPr>
            <w:tcW w:w="1525" w:type="dxa"/>
            <w:vAlign w:val="center"/>
          </w:tcPr>
          <w:p w:rsidR="00F17881" w:rsidRPr="00291F3D" w:rsidRDefault="00A60830" w:rsidP="00291F3D">
            <w:pPr>
              <w:jc w:val="center"/>
              <w:rPr>
                <w:rFonts w:ascii="Arial" w:hAnsi="Arial" w:cs="Arial"/>
                <w:sz w:val="16"/>
                <w:szCs w:val="16"/>
              </w:rPr>
            </w:pPr>
            <w:r w:rsidRPr="00291F3D">
              <w:rPr>
                <w:rFonts w:ascii="Arial" w:hAnsi="Arial" w:cs="Arial"/>
                <w:sz w:val="16"/>
                <w:szCs w:val="16"/>
              </w:rPr>
              <w:t>12</w:t>
            </w:r>
            <w:r w:rsidR="00113099" w:rsidRPr="00291F3D">
              <w:rPr>
                <w:rFonts w:ascii="Arial" w:hAnsi="Arial" w:cs="Arial"/>
                <w:sz w:val="16"/>
                <w:szCs w:val="16"/>
              </w:rPr>
              <w:t>00</w:t>
            </w:r>
            <w:r w:rsidR="00F17881" w:rsidRPr="00291F3D">
              <w:rPr>
                <w:rFonts w:ascii="Arial" w:hAnsi="Arial" w:cs="Arial"/>
                <w:sz w:val="16"/>
                <w:szCs w:val="16"/>
              </w:rPr>
              <w:t>Вт</w:t>
            </w:r>
          </w:p>
        </w:tc>
      </w:tr>
      <w:tr w:rsidR="00F17881" w:rsidRPr="00291F3D" w:rsidTr="00851E34">
        <w:trPr>
          <w:trHeight w:val="90"/>
          <w:jc w:val="center"/>
        </w:trPr>
        <w:tc>
          <w:tcPr>
            <w:tcW w:w="4785" w:type="dxa"/>
            <w:vMerge/>
            <w:vAlign w:val="center"/>
          </w:tcPr>
          <w:p w:rsidR="00F17881" w:rsidRPr="00291F3D" w:rsidRDefault="00F17881" w:rsidP="00291F3D">
            <w:pPr>
              <w:rPr>
                <w:rFonts w:ascii="Arial" w:hAnsi="Arial" w:cs="Arial"/>
                <w:sz w:val="16"/>
                <w:szCs w:val="16"/>
              </w:rPr>
            </w:pPr>
          </w:p>
        </w:tc>
        <w:tc>
          <w:tcPr>
            <w:tcW w:w="3261" w:type="dxa"/>
            <w:vAlign w:val="center"/>
          </w:tcPr>
          <w:p w:rsidR="00F17881" w:rsidRPr="00291F3D" w:rsidRDefault="004B1D64" w:rsidP="00291F3D">
            <w:pPr>
              <w:jc w:val="center"/>
              <w:rPr>
                <w:rFonts w:ascii="Arial" w:hAnsi="Arial" w:cs="Arial"/>
                <w:sz w:val="16"/>
                <w:szCs w:val="16"/>
              </w:rPr>
            </w:pPr>
            <w:r w:rsidRPr="00291F3D">
              <w:rPr>
                <w:rFonts w:ascii="Arial" w:hAnsi="Arial" w:cs="Arial"/>
                <w:sz w:val="16"/>
                <w:szCs w:val="16"/>
              </w:rPr>
              <w:t>И</w:t>
            </w:r>
            <w:r w:rsidR="00F17881" w:rsidRPr="00291F3D">
              <w:rPr>
                <w:rFonts w:ascii="Arial" w:hAnsi="Arial" w:cs="Arial"/>
                <w:sz w:val="16"/>
                <w:szCs w:val="16"/>
              </w:rPr>
              <w:t>ндуктивная</w:t>
            </w:r>
          </w:p>
        </w:tc>
        <w:tc>
          <w:tcPr>
            <w:tcW w:w="1525" w:type="dxa"/>
            <w:vAlign w:val="center"/>
          </w:tcPr>
          <w:p w:rsidR="00F17881" w:rsidRPr="00291F3D" w:rsidRDefault="00A60830" w:rsidP="00291F3D">
            <w:pPr>
              <w:jc w:val="center"/>
              <w:rPr>
                <w:rFonts w:ascii="Arial" w:hAnsi="Arial" w:cs="Arial"/>
                <w:sz w:val="16"/>
                <w:szCs w:val="16"/>
              </w:rPr>
            </w:pPr>
            <w:r w:rsidRPr="00291F3D">
              <w:rPr>
                <w:rFonts w:ascii="Arial" w:hAnsi="Arial" w:cs="Arial"/>
                <w:sz w:val="16"/>
                <w:szCs w:val="16"/>
              </w:rPr>
              <w:t>3</w:t>
            </w:r>
            <w:r w:rsidR="00113099" w:rsidRPr="00291F3D">
              <w:rPr>
                <w:rFonts w:ascii="Arial" w:hAnsi="Arial" w:cs="Arial"/>
                <w:sz w:val="16"/>
                <w:szCs w:val="16"/>
              </w:rPr>
              <w:t>00</w:t>
            </w:r>
            <w:r w:rsidR="00F17881" w:rsidRPr="00291F3D">
              <w:rPr>
                <w:rFonts w:ascii="Arial" w:hAnsi="Arial" w:cs="Arial"/>
                <w:sz w:val="16"/>
                <w:szCs w:val="16"/>
              </w:rPr>
              <w:t>Вт</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 xml:space="preserve">Температура </w:t>
            </w:r>
            <w:proofErr w:type="spellStart"/>
            <w:r w:rsidRPr="00291F3D">
              <w:rPr>
                <w:rFonts w:ascii="Arial" w:hAnsi="Arial" w:cs="Arial"/>
                <w:sz w:val="16"/>
                <w:szCs w:val="16"/>
              </w:rPr>
              <w:t>окр</w:t>
            </w:r>
            <w:proofErr w:type="spellEnd"/>
            <w:r w:rsidRPr="00291F3D">
              <w:rPr>
                <w:rFonts w:ascii="Arial" w:hAnsi="Arial" w:cs="Arial"/>
                <w:sz w:val="16"/>
                <w:szCs w:val="16"/>
              </w:rPr>
              <w:t>. среды</w:t>
            </w:r>
          </w:p>
        </w:tc>
        <w:tc>
          <w:tcPr>
            <w:tcW w:w="4786" w:type="dxa"/>
            <w:gridSpan w:val="2"/>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От – 20°С до +40°С</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влажность</w:t>
            </w:r>
          </w:p>
        </w:tc>
        <w:tc>
          <w:tcPr>
            <w:tcW w:w="4786" w:type="dxa"/>
            <w:gridSpan w:val="2"/>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lang w:val="en-US"/>
              </w:rPr>
              <w:t>&lt;</w:t>
            </w:r>
            <w:r w:rsidRPr="00291F3D">
              <w:rPr>
                <w:rFonts w:ascii="Arial" w:hAnsi="Arial" w:cs="Arial"/>
                <w:sz w:val="16"/>
                <w:szCs w:val="16"/>
              </w:rPr>
              <w:t>93%</w:t>
            </w:r>
          </w:p>
        </w:tc>
      </w:tr>
      <w:tr w:rsidR="00F17881" w:rsidRPr="00291F3D" w:rsidTr="00851E34">
        <w:trPr>
          <w:trHeight w:val="90"/>
          <w:jc w:val="center"/>
        </w:trPr>
        <w:tc>
          <w:tcPr>
            <w:tcW w:w="4785" w:type="dxa"/>
            <w:vMerge w:val="restart"/>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Временная задержка</w:t>
            </w:r>
          </w:p>
        </w:tc>
        <w:tc>
          <w:tcPr>
            <w:tcW w:w="3261" w:type="dxa"/>
            <w:vAlign w:val="center"/>
          </w:tcPr>
          <w:p w:rsidR="00F17881" w:rsidRPr="00291F3D" w:rsidRDefault="004B1D64" w:rsidP="00291F3D">
            <w:pPr>
              <w:jc w:val="center"/>
              <w:rPr>
                <w:rFonts w:ascii="Arial" w:hAnsi="Arial" w:cs="Arial"/>
                <w:sz w:val="16"/>
                <w:szCs w:val="16"/>
              </w:rPr>
            </w:pPr>
            <w:r w:rsidRPr="00291F3D">
              <w:rPr>
                <w:rFonts w:ascii="Arial" w:hAnsi="Arial" w:cs="Arial"/>
                <w:sz w:val="16"/>
                <w:szCs w:val="16"/>
              </w:rPr>
              <w:t>М</w:t>
            </w:r>
            <w:r w:rsidR="00F17881" w:rsidRPr="00291F3D">
              <w:rPr>
                <w:rFonts w:ascii="Arial" w:hAnsi="Arial" w:cs="Arial"/>
                <w:sz w:val="16"/>
                <w:szCs w:val="16"/>
              </w:rPr>
              <w:t>инимальная</w:t>
            </w:r>
          </w:p>
        </w:tc>
        <w:tc>
          <w:tcPr>
            <w:tcW w:w="1525" w:type="dxa"/>
            <w:vAlign w:val="center"/>
          </w:tcPr>
          <w:p w:rsidR="00F17881" w:rsidRPr="00291F3D" w:rsidRDefault="00113099" w:rsidP="00291F3D">
            <w:pPr>
              <w:jc w:val="center"/>
              <w:rPr>
                <w:rFonts w:ascii="Arial" w:hAnsi="Arial" w:cs="Arial"/>
                <w:sz w:val="16"/>
                <w:szCs w:val="16"/>
              </w:rPr>
            </w:pPr>
            <w:r w:rsidRPr="00291F3D">
              <w:rPr>
                <w:rFonts w:ascii="Arial" w:hAnsi="Arial" w:cs="Arial"/>
                <w:sz w:val="16"/>
                <w:szCs w:val="16"/>
              </w:rPr>
              <w:t>10с</w:t>
            </w:r>
            <w:r w:rsidR="00F17881" w:rsidRPr="00291F3D">
              <w:rPr>
                <w:rFonts w:ascii="Arial" w:hAnsi="Arial" w:cs="Arial"/>
                <w:sz w:val="16"/>
                <w:szCs w:val="16"/>
              </w:rPr>
              <w:t>.</w:t>
            </w:r>
            <w:r w:rsidRPr="00291F3D">
              <w:rPr>
                <w:rFonts w:ascii="Arial" w:hAnsi="Arial" w:cs="Arial"/>
                <w:sz w:val="16"/>
                <w:szCs w:val="16"/>
              </w:rPr>
              <w:t>±3с.</w:t>
            </w:r>
          </w:p>
        </w:tc>
      </w:tr>
      <w:tr w:rsidR="00F17881" w:rsidRPr="00291F3D" w:rsidTr="00851E34">
        <w:trPr>
          <w:trHeight w:val="90"/>
          <w:jc w:val="center"/>
        </w:trPr>
        <w:tc>
          <w:tcPr>
            <w:tcW w:w="4785" w:type="dxa"/>
            <w:vMerge/>
            <w:vAlign w:val="center"/>
          </w:tcPr>
          <w:p w:rsidR="00F17881" w:rsidRPr="00291F3D" w:rsidRDefault="00F17881" w:rsidP="00291F3D">
            <w:pPr>
              <w:rPr>
                <w:rFonts w:ascii="Arial" w:hAnsi="Arial" w:cs="Arial"/>
                <w:sz w:val="16"/>
                <w:szCs w:val="16"/>
              </w:rPr>
            </w:pPr>
          </w:p>
        </w:tc>
        <w:tc>
          <w:tcPr>
            <w:tcW w:w="3261" w:type="dxa"/>
            <w:vAlign w:val="center"/>
          </w:tcPr>
          <w:p w:rsidR="00F17881" w:rsidRPr="00291F3D" w:rsidRDefault="004B1D64" w:rsidP="00291F3D">
            <w:pPr>
              <w:jc w:val="center"/>
              <w:rPr>
                <w:rFonts w:ascii="Arial" w:hAnsi="Arial" w:cs="Arial"/>
                <w:sz w:val="16"/>
                <w:szCs w:val="16"/>
              </w:rPr>
            </w:pPr>
            <w:r w:rsidRPr="00291F3D">
              <w:rPr>
                <w:rFonts w:ascii="Arial" w:hAnsi="Arial" w:cs="Arial"/>
                <w:sz w:val="16"/>
                <w:szCs w:val="16"/>
              </w:rPr>
              <w:t>М</w:t>
            </w:r>
            <w:r w:rsidR="00F17881" w:rsidRPr="00291F3D">
              <w:rPr>
                <w:rFonts w:ascii="Arial" w:hAnsi="Arial" w:cs="Arial"/>
                <w:sz w:val="16"/>
                <w:szCs w:val="16"/>
              </w:rPr>
              <w:t>аксимальная</w:t>
            </w:r>
          </w:p>
        </w:tc>
        <w:tc>
          <w:tcPr>
            <w:tcW w:w="1525" w:type="dxa"/>
            <w:vAlign w:val="center"/>
          </w:tcPr>
          <w:p w:rsidR="00F17881" w:rsidRPr="00291F3D" w:rsidRDefault="00A60830" w:rsidP="00291F3D">
            <w:pPr>
              <w:jc w:val="center"/>
              <w:rPr>
                <w:rFonts w:ascii="Arial" w:hAnsi="Arial" w:cs="Arial"/>
                <w:sz w:val="16"/>
                <w:szCs w:val="16"/>
              </w:rPr>
            </w:pPr>
            <w:r w:rsidRPr="00291F3D">
              <w:rPr>
                <w:rFonts w:ascii="Arial" w:hAnsi="Arial" w:cs="Arial"/>
                <w:sz w:val="16"/>
                <w:szCs w:val="16"/>
              </w:rPr>
              <w:t>7</w:t>
            </w:r>
            <w:r w:rsidR="00F17881" w:rsidRPr="00291F3D">
              <w:rPr>
                <w:rFonts w:ascii="Arial" w:hAnsi="Arial" w:cs="Arial"/>
                <w:sz w:val="16"/>
                <w:szCs w:val="16"/>
              </w:rPr>
              <w:t>мин.</w:t>
            </w:r>
            <w:r w:rsidR="00113099" w:rsidRPr="00291F3D">
              <w:rPr>
                <w:rFonts w:ascii="Arial" w:hAnsi="Arial" w:cs="Arial"/>
                <w:sz w:val="16"/>
                <w:szCs w:val="16"/>
              </w:rPr>
              <w:t xml:space="preserve"> ±2мин.</w:t>
            </w:r>
          </w:p>
        </w:tc>
      </w:tr>
      <w:tr w:rsidR="00F17881" w:rsidRPr="00291F3D" w:rsidTr="00851E34">
        <w:trPr>
          <w:trHeight w:val="90"/>
          <w:jc w:val="center"/>
        </w:trPr>
        <w:tc>
          <w:tcPr>
            <w:tcW w:w="4785" w:type="dxa"/>
            <w:vMerge w:val="restart"/>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Потребляемая мощность</w:t>
            </w:r>
          </w:p>
        </w:tc>
        <w:tc>
          <w:tcPr>
            <w:tcW w:w="3261" w:type="dxa"/>
            <w:vAlign w:val="center"/>
          </w:tcPr>
          <w:p w:rsidR="00F17881" w:rsidRPr="00291F3D" w:rsidRDefault="004B1D64" w:rsidP="00291F3D">
            <w:pPr>
              <w:jc w:val="center"/>
              <w:rPr>
                <w:rFonts w:ascii="Arial" w:hAnsi="Arial" w:cs="Arial"/>
                <w:sz w:val="16"/>
                <w:szCs w:val="16"/>
              </w:rPr>
            </w:pPr>
            <w:r w:rsidRPr="00291F3D">
              <w:rPr>
                <w:rFonts w:ascii="Arial" w:hAnsi="Arial" w:cs="Arial"/>
                <w:sz w:val="16"/>
                <w:szCs w:val="16"/>
              </w:rPr>
              <w:t>Р</w:t>
            </w:r>
            <w:r w:rsidR="00F17881" w:rsidRPr="00291F3D">
              <w:rPr>
                <w:rFonts w:ascii="Arial" w:hAnsi="Arial" w:cs="Arial"/>
                <w:sz w:val="16"/>
                <w:szCs w:val="16"/>
              </w:rPr>
              <w:t>абочий режим</w:t>
            </w:r>
          </w:p>
        </w:tc>
        <w:tc>
          <w:tcPr>
            <w:tcW w:w="1525"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0,</w:t>
            </w:r>
            <w:r w:rsidR="00A60830" w:rsidRPr="00291F3D">
              <w:rPr>
                <w:rFonts w:ascii="Arial" w:hAnsi="Arial" w:cs="Arial"/>
                <w:sz w:val="16"/>
                <w:szCs w:val="16"/>
              </w:rPr>
              <w:t>9</w:t>
            </w:r>
            <w:r w:rsidRPr="00291F3D">
              <w:rPr>
                <w:rFonts w:ascii="Arial" w:hAnsi="Arial" w:cs="Arial"/>
                <w:sz w:val="16"/>
                <w:szCs w:val="16"/>
              </w:rPr>
              <w:t xml:space="preserve"> Вт</w:t>
            </w:r>
          </w:p>
        </w:tc>
      </w:tr>
      <w:tr w:rsidR="00F17881" w:rsidRPr="00291F3D" w:rsidTr="00851E34">
        <w:trPr>
          <w:trHeight w:val="90"/>
          <w:jc w:val="center"/>
        </w:trPr>
        <w:tc>
          <w:tcPr>
            <w:tcW w:w="4785" w:type="dxa"/>
            <w:vMerge/>
            <w:vAlign w:val="center"/>
          </w:tcPr>
          <w:p w:rsidR="00F17881" w:rsidRPr="00291F3D" w:rsidRDefault="00F17881" w:rsidP="00291F3D">
            <w:pPr>
              <w:rPr>
                <w:rFonts w:ascii="Arial" w:hAnsi="Arial" w:cs="Arial"/>
                <w:sz w:val="16"/>
                <w:szCs w:val="16"/>
              </w:rPr>
            </w:pPr>
          </w:p>
        </w:tc>
        <w:tc>
          <w:tcPr>
            <w:tcW w:w="3261" w:type="dxa"/>
            <w:vAlign w:val="center"/>
          </w:tcPr>
          <w:p w:rsidR="00F17881" w:rsidRPr="00291F3D" w:rsidRDefault="004B1D64" w:rsidP="00291F3D">
            <w:pPr>
              <w:jc w:val="center"/>
              <w:rPr>
                <w:rFonts w:ascii="Arial" w:hAnsi="Arial" w:cs="Arial"/>
                <w:sz w:val="16"/>
                <w:szCs w:val="16"/>
              </w:rPr>
            </w:pPr>
            <w:r w:rsidRPr="00291F3D">
              <w:rPr>
                <w:rFonts w:ascii="Arial" w:hAnsi="Arial" w:cs="Arial"/>
                <w:sz w:val="16"/>
                <w:szCs w:val="16"/>
              </w:rPr>
              <w:t>Р</w:t>
            </w:r>
            <w:r w:rsidR="00F17881" w:rsidRPr="00291F3D">
              <w:rPr>
                <w:rFonts w:ascii="Arial" w:hAnsi="Arial" w:cs="Arial"/>
                <w:sz w:val="16"/>
                <w:szCs w:val="16"/>
              </w:rPr>
              <w:t>ежим ожидания</w:t>
            </w:r>
          </w:p>
        </w:tc>
        <w:tc>
          <w:tcPr>
            <w:tcW w:w="1525" w:type="dxa"/>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0,</w:t>
            </w:r>
            <w:r w:rsidR="007D5EA0" w:rsidRPr="00291F3D">
              <w:rPr>
                <w:rFonts w:ascii="Arial" w:hAnsi="Arial" w:cs="Arial"/>
                <w:sz w:val="16"/>
                <w:szCs w:val="16"/>
              </w:rPr>
              <w:t>5</w:t>
            </w:r>
            <w:r w:rsidRPr="00291F3D">
              <w:rPr>
                <w:rFonts w:ascii="Arial" w:hAnsi="Arial" w:cs="Arial"/>
                <w:sz w:val="16"/>
                <w:szCs w:val="16"/>
              </w:rPr>
              <w:t xml:space="preserve"> Вт</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Освещенность</w:t>
            </w:r>
          </w:p>
        </w:tc>
        <w:tc>
          <w:tcPr>
            <w:tcW w:w="4786" w:type="dxa"/>
            <w:gridSpan w:val="2"/>
            <w:vAlign w:val="center"/>
          </w:tcPr>
          <w:p w:rsidR="00F17881" w:rsidRPr="00291F3D" w:rsidRDefault="00A60830" w:rsidP="00291F3D">
            <w:pPr>
              <w:jc w:val="center"/>
              <w:rPr>
                <w:rFonts w:ascii="Arial" w:hAnsi="Arial" w:cs="Arial"/>
                <w:sz w:val="16"/>
                <w:szCs w:val="16"/>
              </w:rPr>
            </w:pPr>
            <w:r w:rsidRPr="00291F3D">
              <w:rPr>
                <w:rFonts w:ascii="Arial" w:hAnsi="Arial" w:cs="Arial"/>
                <w:sz w:val="16"/>
                <w:szCs w:val="16"/>
              </w:rPr>
              <w:t>10л</w:t>
            </w:r>
            <w:r w:rsidR="00F17881" w:rsidRPr="00291F3D">
              <w:rPr>
                <w:rFonts w:ascii="Arial" w:hAnsi="Arial" w:cs="Arial"/>
                <w:sz w:val="16"/>
                <w:szCs w:val="16"/>
              </w:rPr>
              <w:t>к</w:t>
            </w:r>
            <w:r w:rsidR="00113099" w:rsidRPr="00291F3D">
              <w:rPr>
                <w:rFonts w:ascii="Arial" w:hAnsi="Arial" w:cs="Arial"/>
                <w:sz w:val="16"/>
                <w:szCs w:val="16"/>
              </w:rPr>
              <w:t>-2000</w:t>
            </w:r>
            <w:r w:rsidRPr="00291F3D">
              <w:rPr>
                <w:rFonts w:ascii="Arial" w:hAnsi="Arial" w:cs="Arial"/>
                <w:sz w:val="16"/>
                <w:szCs w:val="16"/>
              </w:rPr>
              <w:t>л</w:t>
            </w:r>
            <w:r w:rsidR="00583F20" w:rsidRPr="00291F3D">
              <w:rPr>
                <w:rFonts w:ascii="Arial" w:hAnsi="Arial" w:cs="Arial"/>
                <w:sz w:val="16"/>
                <w:szCs w:val="16"/>
              </w:rPr>
              <w:t>к</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Высота установки</w:t>
            </w:r>
          </w:p>
        </w:tc>
        <w:tc>
          <w:tcPr>
            <w:tcW w:w="4786" w:type="dxa"/>
            <w:gridSpan w:val="2"/>
            <w:vAlign w:val="center"/>
          </w:tcPr>
          <w:p w:rsidR="00F17881" w:rsidRPr="00291F3D" w:rsidRDefault="00F17881" w:rsidP="00291F3D">
            <w:pPr>
              <w:jc w:val="center"/>
              <w:rPr>
                <w:rFonts w:ascii="Arial" w:hAnsi="Arial" w:cs="Arial"/>
                <w:sz w:val="16"/>
                <w:szCs w:val="16"/>
              </w:rPr>
            </w:pPr>
            <w:r w:rsidRPr="00291F3D">
              <w:rPr>
                <w:rFonts w:ascii="Arial" w:hAnsi="Arial" w:cs="Arial"/>
                <w:sz w:val="16"/>
                <w:szCs w:val="16"/>
              </w:rPr>
              <w:t>2-4м</w:t>
            </w:r>
          </w:p>
        </w:tc>
      </w:tr>
      <w:tr w:rsidR="00F17881" w:rsidRPr="00291F3D" w:rsidTr="00851E34">
        <w:trPr>
          <w:jc w:val="center"/>
        </w:trPr>
        <w:tc>
          <w:tcPr>
            <w:tcW w:w="4785" w:type="dxa"/>
            <w:vAlign w:val="center"/>
          </w:tcPr>
          <w:p w:rsidR="00F17881" w:rsidRPr="00291F3D" w:rsidRDefault="00F17881" w:rsidP="00291F3D">
            <w:pPr>
              <w:rPr>
                <w:rFonts w:ascii="Arial" w:hAnsi="Arial" w:cs="Arial"/>
                <w:sz w:val="16"/>
                <w:szCs w:val="16"/>
              </w:rPr>
            </w:pPr>
            <w:r w:rsidRPr="00291F3D">
              <w:rPr>
                <w:rFonts w:ascii="Arial" w:hAnsi="Arial" w:cs="Arial"/>
                <w:sz w:val="16"/>
                <w:szCs w:val="16"/>
              </w:rPr>
              <w:t>Скорость обнаружения</w:t>
            </w:r>
          </w:p>
        </w:tc>
        <w:tc>
          <w:tcPr>
            <w:tcW w:w="4786" w:type="dxa"/>
            <w:gridSpan w:val="2"/>
            <w:vAlign w:val="center"/>
          </w:tcPr>
          <w:p w:rsidR="00F17881" w:rsidRPr="00291F3D" w:rsidRDefault="00113099" w:rsidP="00291F3D">
            <w:pPr>
              <w:jc w:val="center"/>
              <w:rPr>
                <w:rFonts w:ascii="Arial" w:hAnsi="Arial" w:cs="Arial"/>
                <w:sz w:val="16"/>
                <w:szCs w:val="16"/>
              </w:rPr>
            </w:pPr>
            <w:r w:rsidRPr="00291F3D">
              <w:rPr>
                <w:rFonts w:ascii="Arial" w:hAnsi="Arial" w:cs="Arial"/>
                <w:sz w:val="16"/>
                <w:szCs w:val="16"/>
              </w:rPr>
              <w:t>0,6м/с – 1,5</w:t>
            </w:r>
            <w:r w:rsidR="00F17881" w:rsidRPr="00291F3D">
              <w:rPr>
                <w:rFonts w:ascii="Arial" w:hAnsi="Arial" w:cs="Arial"/>
                <w:sz w:val="16"/>
                <w:szCs w:val="16"/>
              </w:rPr>
              <w:t>м/с</w:t>
            </w:r>
          </w:p>
        </w:tc>
      </w:tr>
      <w:tr w:rsidR="00D57FFE" w:rsidRPr="00291F3D" w:rsidTr="00851E34">
        <w:trPr>
          <w:jc w:val="center"/>
        </w:trPr>
        <w:tc>
          <w:tcPr>
            <w:tcW w:w="4785" w:type="dxa"/>
            <w:vAlign w:val="center"/>
          </w:tcPr>
          <w:p w:rsidR="00D57FFE" w:rsidRPr="00291F3D" w:rsidRDefault="00D57FFE" w:rsidP="00291F3D">
            <w:pPr>
              <w:rPr>
                <w:rFonts w:ascii="Arial" w:hAnsi="Arial" w:cs="Arial"/>
                <w:sz w:val="16"/>
                <w:szCs w:val="16"/>
              </w:rPr>
            </w:pPr>
            <w:r w:rsidRPr="00291F3D">
              <w:rPr>
                <w:rFonts w:ascii="Arial" w:hAnsi="Arial" w:cs="Arial"/>
                <w:sz w:val="16"/>
                <w:szCs w:val="16"/>
              </w:rPr>
              <w:t>Степень защиты от пыли и влаги</w:t>
            </w:r>
          </w:p>
        </w:tc>
        <w:tc>
          <w:tcPr>
            <w:tcW w:w="4786" w:type="dxa"/>
            <w:gridSpan w:val="2"/>
            <w:vAlign w:val="center"/>
          </w:tcPr>
          <w:p w:rsidR="00D57FFE" w:rsidRPr="00291F3D" w:rsidRDefault="00D57FFE" w:rsidP="00291F3D">
            <w:pPr>
              <w:jc w:val="center"/>
              <w:rPr>
                <w:rFonts w:ascii="Arial" w:hAnsi="Arial" w:cs="Arial"/>
                <w:sz w:val="16"/>
                <w:szCs w:val="16"/>
                <w:lang w:val="en-US"/>
              </w:rPr>
            </w:pPr>
            <w:r w:rsidRPr="00291F3D">
              <w:rPr>
                <w:rFonts w:ascii="Arial" w:hAnsi="Arial" w:cs="Arial"/>
                <w:sz w:val="16"/>
                <w:szCs w:val="16"/>
                <w:lang w:val="en-US"/>
              </w:rPr>
              <w:t>IP20</w:t>
            </w:r>
          </w:p>
        </w:tc>
      </w:tr>
      <w:tr w:rsidR="00291F3D" w:rsidRPr="00291F3D" w:rsidTr="00851E34">
        <w:trPr>
          <w:jc w:val="center"/>
        </w:trPr>
        <w:tc>
          <w:tcPr>
            <w:tcW w:w="4785" w:type="dxa"/>
            <w:vAlign w:val="center"/>
          </w:tcPr>
          <w:p w:rsidR="00291F3D" w:rsidRPr="00291F3D" w:rsidRDefault="00291F3D" w:rsidP="00291F3D">
            <w:pPr>
              <w:rPr>
                <w:rFonts w:ascii="Arial" w:hAnsi="Arial" w:cs="Arial"/>
                <w:sz w:val="16"/>
                <w:szCs w:val="16"/>
              </w:rPr>
            </w:pPr>
            <w:r>
              <w:rPr>
                <w:rFonts w:ascii="Arial" w:hAnsi="Arial" w:cs="Arial"/>
                <w:sz w:val="16"/>
                <w:szCs w:val="16"/>
              </w:rPr>
              <w:t>Климатическое исполнение</w:t>
            </w:r>
          </w:p>
        </w:tc>
        <w:tc>
          <w:tcPr>
            <w:tcW w:w="4786" w:type="dxa"/>
            <w:gridSpan w:val="2"/>
            <w:vAlign w:val="center"/>
          </w:tcPr>
          <w:p w:rsidR="00291F3D" w:rsidRPr="00291F3D" w:rsidRDefault="00291F3D" w:rsidP="00291F3D">
            <w:pPr>
              <w:jc w:val="center"/>
              <w:rPr>
                <w:rFonts w:ascii="Arial" w:hAnsi="Arial" w:cs="Arial"/>
                <w:sz w:val="16"/>
                <w:szCs w:val="16"/>
              </w:rPr>
            </w:pPr>
            <w:r>
              <w:rPr>
                <w:rFonts w:ascii="Arial" w:hAnsi="Arial" w:cs="Arial"/>
                <w:sz w:val="16"/>
                <w:szCs w:val="16"/>
              </w:rPr>
              <w:t>УХЛ4</w:t>
            </w:r>
          </w:p>
        </w:tc>
      </w:tr>
      <w:tr w:rsidR="007D5EA0" w:rsidRPr="00291F3D" w:rsidTr="00851E34">
        <w:trPr>
          <w:jc w:val="center"/>
        </w:trPr>
        <w:tc>
          <w:tcPr>
            <w:tcW w:w="4785" w:type="dxa"/>
            <w:vAlign w:val="center"/>
          </w:tcPr>
          <w:p w:rsidR="007D5EA0" w:rsidRPr="00291F3D" w:rsidRDefault="007D5EA0" w:rsidP="00291F3D">
            <w:pPr>
              <w:rPr>
                <w:rFonts w:ascii="Arial" w:hAnsi="Arial" w:cs="Arial"/>
                <w:sz w:val="16"/>
                <w:szCs w:val="16"/>
              </w:rPr>
            </w:pPr>
            <w:r w:rsidRPr="00291F3D">
              <w:rPr>
                <w:rFonts w:ascii="Arial" w:hAnsi="Arial" w:cs="Arial"/>
                <w:sz w:val="16"/>
                <w:szCs w:val="16"/>
              </w:rPr>
              <w:t>Материал корпуса</w:t>
            </w:r>
          </w:p>
        </w:tc>
        <w:tc>
          <w:tcPr>
            <w:tcW w:w="4786" w:type="dxa"/>
            <w:gridSpan w:val="2"/>
            <w:vAlign w:val="center"/>
          </w:tcPr>
          <w:p w:rsidR="007D5EA0" w:rsidRPr="00291F3D" w:rsidRDefault="00A60830" w:rsidP="00291F3D">
            <w:pPr>
              <w:jc w:val="center"/>
              <w:rPr>
                <w:rFonts w:ascii="Arial" w:hAnsi="Arial" w:cs="Arial"/>
                <w:sz w:val="16"/>
                <w:szCs w:val="16"/>
                <w:lang w:val="en-US"/>
              </w:rPr>
            </w:pPr>
            <w:r w:rsidRPr="00291F3D">
              <w:rPr>
                <w:rFonts w:ascii="Arial" w:hAnsi="Arial" w:cs="Arial"/>
                <w:sz w:val="16"/>
                <w:szCs w:val="16"/>
                <w:lang w:val="en-US"/>
              </w:rPr>
              <w:t>ABS</w:t>
            </w:r>
          </w:p>
        </w:tc>
      </w:tr>
      <w:tr w:rsidR="007D5EA0" w:rsidRPr="00291F3D" w:rsidTr="00851E34">
        <w:trPr>
          <w:jc w:val="center"/>
        </w:trPr>
        <w:tc>
          <w:tcPr>
            <w:tcW w:w="4785" w:type="dxa"/>
            <w:vAlign w:val="center"/>
          </w:tcPr>
          <w:p w:rsidR="007D5EA0" w:rsidRPr="00291F3D" w:rsidRDefault="007D5EA0" w:rsidP="00291F3D">
            <w:pPr>
              <w:rPr>
                <w:rFonts w:ascii="Arial" w:hAnsi="Arial" w:cs="Arial"/>
                <w:sz w:val="16"/>
                <w:szCs w:val="16"/>
              </w:rPr>
            </w:pPr>
            <w:r w:rsidRPr="00291F3D">
              <w:rPr>
                <w:rFonts w:ascii="Arial" w:hAnsi="Arial" w:cs="Arial"/>
                <w:sz w:val="16"/>
                <w:szCs w:val="16"/>
              </w:rPr>
              <w:t>Цвет корпуса</w:t>
            </w:r>
          </w:p>
        </w:tc>
        <w:tc>
          <w:tcPr>
            <w:tcW w:w="4786" w:type="dxa"/>
            <w:gridSpan w:val="2"/>
            <w:vAlign w:val="center"/>
          </w:tcPr>
          <w:p w:rsidR="007D5EA0" w:rsidRPr="00291F3D" w:rsidRDefault="007D5EA0" w:rsidP="00291F3D">
            <w:pPr>
              <w:jc w:val="center"/>
              <w:rPr>
                <w:rFonts w:ascii="Arial" w:hAnsi="Arial" w:cs="Arial"/>
                <w:sz w:val="16"/>
                <w:szCs w:val="16"/>
              </w:rPr>
            </w:pPr>
            <w:r w:rsidRPr="00291F3D">
              <w:rPr>
                <w:rFonts w:ascii="Arial" w:hAnsi="Arial" w:cs="Arial"/>
                <w:sz w:val="16"/>
                <w:szCs w:val="16"/>
              </w:rPr>
              <w:t>белый</w:t>
            </w:r>
          </w:p>
        </w:tc>
      </w:tr>
    </w:tbl>
    <w:p w:rsidR="00A60830" w:rsidRPr="00291F3D" w:rsidRDefault="00A60830" w:rsidP="00291F3D">
      <w:pPr>
        <w:pStyle w:val="a4"/>
        <w:spacing w:after="0" w:line="240" w:lineRule="auto"/>
        <w:ind w:left="360"/>
        <w:jc w:val="both"/>
        <w:rPr>
          <w:rFonts w:ascii="Arial" w:hAnsi="Arial" w:cs="Arial"/>
          <w:sz w:val="16"/>
          <w:szCs w:val="16"/>
        </w:rPr>
      </w:pPr>
      <w:r w:rsidRPr="00291F3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A5CFF" w:rsidRPr="00291F3D" w:rsidRDefault="007A5CFF"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Комплектность</w:t>
      </w:r>
    </w:p>
    <w:p w:rsidR="007A5CFF" w:rsidRPr="00291F3D" w:rsidRDefault="007A5CFF" w:rsidP="00291F3D">
      <w:pPr>
        <w:pStyle w:val="a4"/>
        <w:spacing w:after="0" w:line="240" w:lineRule="auto"/>
        <w:jc w:val="both"/>
        <w:rPr>
          <w:rFonts w:ascii="Arial" w:hAnsi="Arial" w:cs="Arial"/>
          <w:sz w:val="16"/>
          <w:szCs w:val="16"/>
        </w:rPr>
      </w:pPr>
      <w:r w:rsidRPr="00291F3D">
        <w:rPr>
          <w:rFonts w:ascii="Arial" w:hAnsi="Arial" w:cs="Arial"/>
          <w:sz w:val="16"/>
          <w:szCs w:val="16"/>
        </w:rPr>
        <w:t>-Датчик</w:t>
      </w:r>
    </w:p>
    <w:p w:rsidR="007A5CFF" w:rsidRPr="00291F3D" w:rsidRDefault="007A5CFF" w:rsidP="00291F3D">
      <w:pPr>
        <w:pStyle w:val="a4"/>
        <w:spacing w:after="0" w:line="240" w:lineRule="auto"/>
        <w:jc w:val="both"/>
        <w:rPr>
          <w:rFonts w:ascii="Arial" w:hAnsi="Arial" w:cs="Arial"/>
          <w:sz w:val="16"/>
          <w:szCs w:val="16"/>
        </w:rPr>
      </w:pPr>
      <w:r w:rsidRPr="00291F3D">
        <w:rPr>
          <w:rFonts w:ascii="Arial" w:hAnsi="Arial" w:cs="Arial"/>
          <w:sz w:val="16"/>
          <w:szCs w:val="16"/>
        </w:rPr>
        <w:t>-Коробка</w:t>
      </w:r>
    </w:p>
    <w:p w:rsidR="007A5CFF" w:rsidRPr="00291F3D" w:rsidRDefault="007A5CFF" w:rsidP="00291F3D">
      <w:pPr>
        <w:pStyle w:val="a4"/>
        <w:spacing w:after="0" w:line="240" w:lineRule="auto"/>
        <w:jc w:val="both"/>
        <w:rPr>
          <w:rFonts w:ascii="Arial" w:hAnsi="Arial" w:cs="Arial"/>
          <w:sz w:val="16"/>
          <w:szCs w:val="16"/>
        </w:rPr>
      </w:pPr>
      <w:r w:rsidRPr="00291F3D">
        <w:rPr>
          <w:rFonts w:ascii="Arial" w:hAnsi="Arial" w:cs="Arial"/>
          <w:sz w:val="16"/>
          <w:szCs w:val="16"/>
        </w:rPr>
        <w:t>-Инструкция</w:t>
      </w:r>
    </w:p>
    <w:p w:rsidR="007A5CFF" w:rsidRPr="00291F3D" w:rsidRDefault="007A5CFF"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Описание работы прибора</w:t>
      </w:r>
    </w:p>
    <w:p w:rsidR="007A5CFF" w:rsidRPr="00291F3D" w:rsidRDefault="007A5CFF" w:rsidP="00291F3D">
      <w:pPr>
        <w:pStyle w:val="a4"/>
        <w:numPr>
          <w:ilvl w:val="0"/>
          <w:numId w:val="6"/>
        </w:numPr>
        <w:spacing w:after="0" w:line="240" w:lineRule="auto"/>
        <w:ind w:left="357" w:hanging="357"/>
        <w:jc w:val="both"/>
        <w:rPr>
          <w:rFonts w:ascii="Arial" w:hAnsi="Arial" w:cs="Arial"/>
          <w:sz w:val="16"/>
          <w:szCs w:val="16"/>
        </w:rPr>
      </w:pPr>
      <w:r w:rsidRPr="00291F3D">
        <w:rPr>
          <w:rFonts w:ascii="Arial" w:hAnsi="Arial" w:cs="Arial"/>
          <w:sz w:val="16"/>
          <w:szCs w:val="16"/>
        </w:rPr>
        <w:t>При появлении какого-либо движения в зоне чувствительности датчика, происходит считывание текущего уровня освещенности. Если уровень освещенности ниже заданного порога, датчик срабатывает и коммутирует осветительный прибор с сетью.</w:t>
      </w:r>
    </w:p>
    <w:p w:rsidR="007A5CFF" w:rsidRPr="00291F3D" w:rsidRDefault="007A5CFF" w:rsidP="00291F3D">
      <w:pPr>
        <w:pStyle w:val="a4"/>
        <w:numPr>
          <w:ilvl w:val="0"/>
          <w:numId w:val="6"/>
        </w:numPr>
        <w:spacing w:after="0" w:line="240" w:lineRule="auto"/>
        <w:ind w:left="357" w:hanging="357"/>
        <w:jc w:val="both"/>
        <w:rPr>
          <w:rFonts w:ascii="Arial" w:hAnsi="Arial" w:cs="Arial"/>
          <w:sz w:val="16"/>
          <w:szCs w:val="16"/>
        </w:rPr>
      </w:pPr>
      <w:r w:rsidRPr="00291F3D">
        <w:rPr>
          <w:rFonts w:ascii="Arial" w:hAnsi="Arial" w:cs="Arial"/>
          <w:sz w:val="16"/>
          <w:szCs w:val="16"/>
        </w:rPr>
        <w:t xml:space="preserve">Прибор может работать и днем, и ночью в зависимости от установленного порога срабатывания датчика. Прибор работает при освещении менее </w:t>
      </w:r>
      <w:r w:rsidR="00A60830" w:rsidRPr="00291F3D">
        <w:rPr>
          <w:rFonts w:ascii="Arial" w:hAnsi="Arial" w:cs="Arial"/>
          <w:sz w:val="16"/>
          <w:szCs w:val="16"/>
        </w:rPr>
        <w:t>10</w:t>
      </w:r>
      <w:r w:rsidRPr="00291F3D">
        <w:rPr>
          <w:rFonts w:ascii="Arial" w:hAnsi="Arial" w:cs="Arial"/>
          <w:sz w:val="16"/>
          <w:szCs w:val="16"/>
        </w:rPr>
        <w:t xml:space="preserve">Лк, если повернуть регулятор «LUX» на режим «НОЧЬ» (обозначается значком месяца), и до 2000Лк, если установить режим «ДЕНЬ» (значок солнце) </w:t>
      </w:r>
    </w:p>
    <w:p w:rsidR="007A5CFF" w:rsidRPr="00291F3D" w:rsidRDefault="007A5CFF" w:rsidP="00291F3D">
      <w:pPr>
        <w:pStyle w:val="a4"/>
        <w:numPr>
          <w:ilvl w:val="0"/>
          <w:numId w:val="6"/>
        </w:numPr>
        <w:spacing w:after="0" w:line="240" w:lineRule="auto"/>
        <w:ind w:left="357" w:hanging="357"/>
        <w:jc w:val="both"/>
        <w:rPr>
          <w:rFonts w:ascii="Arial" w:hAnsi="Arial" w:cs="Arial"/>
          <w:sz w:val="16"/>
          <w:szCs w:val="16"/>
        </w:rPr>
      </w:pPr>
      <w:r w:rsidRPr="00291F3D">
        <w:rPr>
          <w:rFonts w:ascii="Arial" w:hAnsi="Arial" w:cs="Arial"/>
          <w:sz w:val="16"/>
          <w:szCs w:val="16"/>
        </w:rPr>
        <w:t xml:space="preserve">При подключении электропитания индикаторный светодиод загорается зеленым светом, при получении датчиком сигналов – красным. </w:t>
      </w:r>
    </w:p>
    <w:p w:rsidR="007A5CFF" w:rsidRPr="00291F3D" w:rsidRDefault="007A5CFF" w:rsidP="00291F3D">
      <w:pPr>
        <w:pStyle w:val="a4"/>
        <w:numPr>
          <w:ilvl w:val="0"/>
          <w:numId w:val="6"/>
        </w:numPr>
        <w:spacing w:after="0" w:line="240" w:lineRule="auto"/>
        <w:ind w:left="357" w:hanging="357"/>
        <w:jc w:val="both"/>
        <w:rPr>
          <w:rFonts w:ascii="Arial" w:hAnsi="Arial" w:cs="Arial"/>
          <w:sz w:val="16"/>
          <w:szCs w:val="16"/>
        </w:rPr>
      </w:pPr>
      <w:r w:rsidRPr="00291F3D">
        <w:rPr>
          <w:rFonts w:ascii="Arial" w:hAnsi="Arial" w:cs="Arial"/>
          <w:sz w:val="16"/>
          <w:szCs w:val="16"/>
        </w:rPr>
        <w:t>Выдержка времени может быть установлена по желанию пользователя. Поворачивайте регулятор по часовой стрелке: режим «–»</w:t>
      </w:r>
      <w:r w:rsidRPr="00291F3D">
        <w:rPr>
          <w:rFonts w:ascii="Arial" w:hAnsi="Arial" w:cs="Arial"/>
          <w:sz w:val="16"/>
          <w:szCs w:val="16"/>
        </w:rPr>
        <w:sym w:font="Symbol" w:char="F07E"/>
      </w:r>
      <w:r w:rsidRPr="00291F3D">
        <w:rPr>
          <w:rFonts w:ascii="Arial" w:hAnsi="Arial" w:cs="Arial"/>
          <w:sz w:val="16"/>
          <w:szCs w:val="16"/>
        </w:rPr>
        <w:t>10с.</w:t>
      </w:r>
      <w:r w:rsidRPr="00291F3D">
        <w:rPr>
          <w:rFonts w:ascii="Arial" w:hAnsi="Arial" w:cs="Arial"/>
          <w:sz w:val="16"/>
          <w:szCs w:val="16"/>
        </w:rPr>
        <w:sym w:font="Symbol" w:char="F0B1"/>
      </w:r>
      <w:r w:rsidRPr="00291F3D">
        <w:rPr>
          <w:rFonts w:ascii="Arial" w:hAnsi="Arial" w:cs="Arial"/>
          <w:sz w:val="16"/>
          <w:szCs w:val="16"/>
        </w:rPr>
        <w:t>3с. до «+»</w:t>
      </w:r>
      <w:r w:rsidRPr="00291F3D">
        <w:rPr>
          <w:rFonts w:ascii="Arial" w:hAnsi="Arial" w:cs="Arial"/>
          <w:sz w:val="16"/>
          <w:szCs w:val="16"/>
        </w:rPr>
        <w:sym w:font="Symbol" w:char="F07E"/>
      </w:r>
      <w:r w:rsidRPr="00291F3D">
        <w:rPr>
          <w:rFonts w:ascii="Arial" w:hAnsi="Arial" w:cs="Arial"/>
          <w:sz w:val="16"/>
          <w:szCs w:val="16"/>
        </w:rPr>
        <w:t>7мин</w:t>
      </w:r>
      <w:r w:rsidRPr="00291F3D">
        <w:rPr>
          <w:rFonts w:ascii="Arial" w:hAnsi="Arial" w:cs="Arial"/>
          <w:sz w:val="16"/>
          <w:szCs w:val="16"/>
        </w:rPr>
        <w:sym w:font="Symbol" w:char="F0B1"/>
      </w:r>
      <w:r w:rsidRPr="00291F3D">
        <w:rPr>
          <w:rFonts w:ascii="Arial" w:hAnsi="Arial" w:cs="Arial"/>
          <w:sz w:val="16"/>
          <w:szCs w:val="16"/>
        </w:rPr>
        <w:t>2мин.</w:t>
      </w:r>
    </w:p>
    <w:p w:rsidR="00A10B87" w:rsidRPr="00291F3D" w:rsidRDefault="00A10B87"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Монтаж, подключение:</w:t>
      </w:r>
    </w:p>
    <w:p w:rsidR="00A10B87" w:rsidRPr="00291F3D" w:rsidRDefault="00A10B87" w:rsidP="00291F3D">
      <w:pPr>
        <w:pStyle w:val="a4"/>
        <w:numPr>
          <w:ilvl w:val="1"/>
          <w:numId w:val="13"/>
        </w:numPr>
        <w:spacing w:after="0" w:line="240" w:lineRule="auto"/>
        <w:jc w:val="both"/>
        <w:rPr>
          <w:rFonts w:ascii="Arial" w:hAnsi="Arial" w:cs="Arial"/>
          <w:sz w:val="16"/>
          <w:szCs w:val="16"/>
        </w:rPr>
      </w:pPr>
      <w:r w:rsidRPr="00291F3D">
        <w:rPr>
          <w:rFonts w:ascii="Arial" w:hAnsi="Arial" w:cs="Arial"/>
          <w:sz w:val="16"/>
          <w:szCs w:val="16"/>
        </w:rPr>
        <w:t>Извлеките датчик из коробки и произведите его внешний осмотр.</w:t>
      </w:r>
    </w:p>
    <w:p w:rsidR="00A60830" w:rsidRPr="00291F3D" w:rsidRDefault="00A60830" w:rsidP="00291F3D">
      <w:pPr>
        <w:pStyle w:val="a4"/>
        <w:numPr>
          <w:ilvl w:val="1"/>
          <w:numId w:val="13"/>
        </w:numPr>
        <w:spacing w:after="0" w:line="240" w:lineRule="auto"/>
        <w:jc w:val="both"/>
        <w:rPr>
          <w:rFonts w:ascii="Arial" w:hAnsi="Arial" w:cs="Arial"/>
          <w:sz w:val="16"/>
          <w:szCs w:val="16"/>
        </w:rPr>
      </w:pPr>
      <w:r w:rsidRPr="00291F3D">
        <w:rPr>
          <w:rFonts w:ascii="Arial" w:hAnsi="Arial" w:cs="Arial"/>
          <w:sz w:val="16"/>
          <w:szCs w:val="16"/>
        </w:rPr>
        <w:t>Обесточьте и подготовьте к подключению кабель питающей сети. Подведите питающий кабель к месту установки датчика.</w:t>
      </w:r>
    </w:p>
    <w:p w:rsidR="00A60830" w:rsidRPr="00291F3D" w:rsidRDefault="00A60830" w:rsidP="00291F3D">
      <w:pPr>
        <w:pStyle w:val="a4"/>
        <w:numPr>
          <w:ilvl w:val="1"/>
          <w:numId w:val="13"/>
        </w:numPr>
        <w:spacing w:after="0" w:line="240" w:lineRule="auto"/>
        <w:jc w:val="both"/>
        <w:rPr>
          <w:rFonts w:ascii="Arial" w:hAnsi="Arial" w:cs="Arial"/>
          <w:sz w:val="16"/>
          <w:szCs w:val="16"/>
        </w:rPr>
      </w:pPr>
      <w:r w:rsidRPr="00291F3D">
        <w:rPr>
          <w:rFonts w:ascii="Arial" w:hAnsi="Arial" w:cs="Arial"/>
          <w:sz w:val="16"/>
          <w:szCs w:val="16"/>
        </w:rPr>
        <w:t xml:space="preserve">Подключите сетевые провода и провода </w:t>
      </w:r>
      <w:r w:rsidR="009E6918" w:rsidRPr="00291F3D">
        <w:rPr>
          <w:rFonts w:ascii="Arial" w:hAnsi="Arial" w:cs="Arial"/>
          <w:sz w:val="16"/>
          <w:szCs w:val="16"/>
        </w:rPr>
        <w:t>от нагрузки согласно схеме:</w:t>
      </w:r>
    </w:p>
    <w:p w:rsidR="009E6918" w:rsidRPr="00291F3D" w:rsidRDefault="009E6918" w:rsidP="00291F3D">
      <w:pPr>
        <w:pStyle w:val="a4"/>
        <w:spacing w:after="0" w:line="240" w:lineRule="auto"/>
        <w:ind w:left="360"/>
        <w:jc w:val="center"/>
        <w:rPr>
          <w:rFonts w:ascii="Arial" w:hAnsi="Arial" w:cs="Arial"/>
          <w:sz w:val="16"/>
          <w:szCs w:val="16"/>
        </w:rPr>
      </w:pPr>
      <w:r w:rsidRPr="00291F3D">
        <w:rPr>
          <w:rFonts w:ascii="Arial" w:hAnsi="Arial" w:cs="Arial"/>
          <w:noProof/>
          <w:sz w:val="16"/>
          <w:szCs w:val="16"/>
        </w:rPr>
        <w:drawing>
          <wp:inline distT="0" distB="0" distL="0" distR="0" wp14:anchorId="1339621D" wp14:editId="1B75A69D">
            <wp:extent cx="1009402" cy="1128156"/>
            <wp:effectExtent l="0" t="0" r="635" b="0"/>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5"/>
                    <a:srcRect/>
                    <a:stretch>
                      <a:fillRect/>
                    </a:stretch>
                  </pic:blipFill>
                  <pic:spPr bwMode="auto">
                    <a:xfrm>
                      <a:off x="0" y="0"/>
                      <a:ext cx="1027898" cy="1148828"/>
                    </a:xfrm>
                    <a:prstGeom prst="rect">
                      <a:avLst/>
                    </a:prstGeom>
                    <a:noFill/>
                    <a:ln w="9525">
                      <a:noFill/>
                      <a:miter lim="800000"/>
                      <a:headEnd/>
                      <a:tailEnd/>
                    </a:ln>
                  </pic:spPr>
                </pic:pic>
              </a:graphicData>
            </a:graphic>
          </wp:inline>
        </w:drawing>
      </w:r>
    </w:p>
    <w:p w:rsidR="00A10B87" w:rsidRPr="00291F3D" w:rsidRDefault="00A10B87" w:rsidP="00291F3D">
      <w:pPr>
        <w:pStyle w:val="a4"/>
        <w:numPr>
          <w:ilvl w:val="1"/>
          <w:numId w:val="13"/>
        </w:numPr>
        <w:spacing w:after="0" w:line="240" w:lineRule="auto"/>
        <w:jc w:val="both"/>
        <w:rPr>
          <w:rFonts w:ascii="Arial" w:hAnsi="Arial" w:cs="Arial"/>
          <w:sz w:val="16"/>
          <w:szCs w:val="16"/>
        </w:rPr>
      </w:pPr>
      <w:r w:rsidRPr="00291F3D">
        <w:rPr>
          <w:rFonts w:ascii="Arial" w:hAnsi="Arial" w:cs="Arial"/>
          <w:sz w:val="16"/>
          <w:szCs w:val="16"/>
        </w:rPr>
        <w:t>Смонтируйте датчик на монтажной поверхности</w:t>
      </w:r>
      <w:r w:rsidR="00A60830" w:rsidRPr="00291F3D">
        <w:rPr>
          <w:rFonts w:ascii="Arial" w:hAnsi="Arial" w:cs="Arial"/>
          <w:sz w:val="16"/>
          <w:szCs w:val="16"/>
        </w:rPr>
        <w:t>. Для этого прикрутите основание датчика к монтажной поверхности при помощи саморезов.</w:t>
      </w:r>
    </w:p>
    <w:p w:rsidR="00A10B87" w:rsidRPr="00291F3D" w:rsidRDefault="00A10B87" w:rsidP="00291F3D">
      <w:pPr>
        <w:pStyle w:val="a4"/>
        <w:numPr>
          <w:ilvl w:val="0"/>
          <w:numId w:val="4"/>
        </w:numPr>
        <w:spacing w:after="0" w:line="240" w:lineRule="auto"/>
        <w:rPr>
          <w:rFonts w:ascii="Arial" w:hAnsi="Arial" w:cs="Arial"/>
          <w:b/>
          <w:sz w:val="16"/>
          <w:szCs w:val="16"/>
        </w:rPr>
      </w:pPr>
      <w:r w:rsidRPr="00291F3D">
        <w:rPr>
          <w:rFonts w:ascii="Arial" w:hAnsi="Arial" w:cs="Arial"/>
          <w:b/>
          <w:sz w:val="16"/>
          <w:szCs w:val="16"/>
        </w:rPr>
        <w:t>Настройка датчика</w:t>
      </w:r>
    </w:p>
    <w:p w:rsidR="00A10B87" w:rsidRPr="00291F3D" w:rsidRDefault="00A10B87" w:rsidP="00291F3D">
      <w:pPr>
        <w:pStyle w:val="a4"/>
        <w:numPr>
          <w:ilvl w:val="0"/>
          <w:numId w:val="9"/>
        </w:numPr>
        <w:spacing w:after="0" w:line="240" w:lineRule="auto"/>
        <w:ind w:left="357" w:hanging="357"/>
        <w:jc w:val="both"/>
        <w:rPr>
          <w:rStyle w:val="hps"/>
          <w:rFonts w:ascii="Arial" w:hAnsi="Arial" w:cs="Arial"/>
          <w:color w:val="000000"/>
          <w:sz w:val="16"/>
          <w:szCs w:val="16"/>
        </w:rPr>
      </w:pPr>
      <w:r w:rsidRPr="00291F3D">
        <w:rPr>
          <w:rStyle w:val="hps"/>
          <w:rFonts w:ascii="Arial" w:hAnsi="Arial" w:cs="Arial"/>
          <w:color w:val="000000"/>
          <w:sz w:val="16"/>
          <w:szCs w:val="16"/>
        </w:rPr>
        <w:t>Поверните</w:t>
      </w:r>
      <w:r w:rsidRPr="00291F3D">
        <w:rPr>
          <w:rFonts w:ascii="Arial" w:hAnsi="Arial" w:cs="Arial"/>
          <w:color w:val="000000"/>
          <w:sz w:val="16"/>
          <w:szCs w:val="16"/>
        </w:rPr>
        <w:t xml:space="preserve"> </w:t>
      </w:r>
      <w:r w:rsidRPr="00291F3D">
        <w:rPr>
          <w:rStyle w:val="hps"/>
          <w:rFonts w:ascii="Arial" w:hAnsi="Arial" w:cs="Arial"/>
          <w:color w:val="000000"/>
          <w:sz w:val="16"/>
          <w:szCs w:val="16"/>
        </w:rPr>
        <w:t xml:space="preserve">регулятор </w:t>
      </w:r>
      <w:r w:rsidRPr="00291F3D">
        <w:rPr>
          <w:rStyle w:val="hps"/>
          <w:rFonts w:ascii="Arial" w:hAnsi="Arial" w:cs="Arial"/>
          <w:color w:val="000000"/>
          <w:sz w:val="16"/>
          <w:szCs w:val="16"/>
          <w:lang w:val="en-US"/>
        </w:rPr>
        <w:t>TIME</w:t>
      </w:r>
      <w:r w:rsidRPr="00291F3D">
        <w:rPr>
          <w:rStyle w:val="hps"/>
          <w:rFonts w:ascii="Arial" w:hAnsi="Arial" w:cs="Arial"/>
          <w:color w:val="000000"/>
          <w:sz w:val="16"/>
          <w:szCs w:val="16"/>
        </w:rPr>
        <w:t xml:space="preserve"> (ВРЕМЯ)</w:t>
      </w:r>
      <w:r w:rsidRPr="00291F3D">
        <w:rPr>
          <w:rFonts w:ascii="Arial" w:hAnsi="Arial" w:cs="Arial"/>
          <w:color w:val="000000"/>
          <w:sz w:val="16"/>
          <w:szCs w:val="16"/>
        </w:rPr>
        <w:t xml:space="preserve"> </w:t>
      </w:r>
      <w:r w:rsidRPr="00291F3D">
        <w:rPr>
          <w:rStyle w:val="hps"/>
          <w:rFonts w:ascii="Arial" w:hAnsi="Arial" w:cs="Arial"/>
          <w:color w:val="000000"/>
          <w:sz w:val="16"/>
          <w:szCs w:val="16"/>
        </w:rPr>
        <w:t>до минимума</w:t>
      </w:r>
      <w:r w:rsidRPr="00291F3D">
        <w:rPr>
          <w:rFonts w:ascii="Arial" w:hAnsi="Arial" w:cs="Arial"/>
          <w:color w:val="000000"/>
          <w:sz w:val="16"/>
          <w:szCs w:val="16"/>
        </w:rPr>
        <w:t xml:space="preserve"> </w:t>
      </w:r>
      <w:r w:rsidRPr="00291F3D">
        <w:rPr>
          <w:rStyle w:val="hpsatn"/>
          <w:rFonts w:ascii="Arial" w:hAnsi="Arial" w:cs="Arial"/>
          <w:color w:val="000000"/>
          <w:sz w:val="16"/>
          <w:szCs w:val="16"/>
        </w:rPr>
        <w:t>(</w:t>
      </w:r>
      <w:r w:rsidRPr="00291F3D">
        <w:rPr>
          <w:rFonts w:ascii="Arial" w:hAnsi="Arial" w:cs="Arial"/>
          <w:sz w:val="16"/>
          <w:szCs w:val="16"/>
        </w:rPr>
        <w:t>–</w:t>
      </w:r>
      <w:r w:rsidRPr="00291F3D">
        <w:rPr>
          <w:rFonts w:ascii="Arial" w:hAnsi="Arial" w:cs="Arial"/>
          <w:color w:val="000000"/>
          <w:sz w:val="16"/>
          <w:szCs w:val="16"/>
        </w:rPr>
        <w:t xml:space="preserve">) </w:t>
      </w:r>
      <w:r w:rsidRPr="00291F3D">
        <w:rPr>
          <w:rStyle w:val="hps"/>
          <w:rFonts w:ascii="Arial" w:hAnsi="Arial" w:cs="Arial"/>
          <w:color w:val="000000"/>
          <w:sz w:val="16"/>
          <w:szCs w:val="16"/>
        </w:rPr>
        <w:t>положение</w:t>
      </w:r>
      <w:r w:rsidRPr="00291F3D">
        <w:rPr>
          <w:rFonts w:ascii="Arial" w:hAnsi="Arial" w:cs="Arial"/>
          <w:color w:val="000000"/>
          <w:sz w:val="16"/>
          <w:szCs w:val="16"/>
        </w:rPr>
        <w:t xml:space="preserve"> </w:t>
      </w:r>
      <w:r w:rsidR="007D5EA0" w:rsidRPr="00291F3D">
        <w:rPr>
          <w:rStyle w:val="hps"/>
          <w:rFonts w:ascii="Arial" w:hAnsi="Arial" w:cs="Arial"/>
          <w:color w:val="000000"/>
          <w:sz w:val="16"/>
          <w:szCs w:val="16"/>
        </w:rPr>
        <w:t>п</w:t>
      </w:r>
      <w:r w:rsidR="00A6034B" w:rsidRPr="00291F3D">
        <w:rPr>
          <w:rStyle w:val="hps"/>
          <w:rFonts w:ascii="Arial" w:hAnsi="Arial" w:cs="Arial"/>
          <w:color w:val="000000"/>
          <w:sz w:val="16"/>
          <w:szCs w:val="16"/>
        </w:rPr>
        <w:t>ротив</w:t>
      </w:r>
      <w:r w:rsidRPr="00291F3D">
        <w:rPr>
          <w:rStyle w:val="hps"/>
          <w:rFonts w:ascii="Arial" w:hAnsi="Arial" w:cs="Arial"/>
          <w:color w:val="000000"/>
          <w:sz w:val="16"/>
          <w:szCs w:val="16"/>
        </w:rPr>
        <w:t xml:space="preserve"> часовой стрелки.</w:t>
      </w:r>
      <w:r w:rsidRPr="00291F3D">
        <w:rPr>
          <w:rFonts w:ascii="Arial" w:hAnsi="Arial" w:cs="Arial"/>
          <w:color w:val="000000"/>
          <w:sz w:val="16"/>
          <w:szCs w:val="16"/>
        </w:rPr>
        <w:t xml:space="preserve"> </w:t>
      </w:r>
      <w:r w:rsidRPr="00291F3D">
        <w:rPr>
          <w:rStyle w:val="hps"/>
          <w:rFonts w:ascii="Arial" w:hAnsi="Arial" w:cs="Arial"/>
          <w:color w:val="000000"/>
          <w:sz w:val="16"/>
          <w:szCs w:val="16"/>
        </w:rPr>
        <w:t>Поверните регулятор</w:t>
      </w:r>
      <w:r w:rsidRPr="00291F3D">
        <w:rPr>
          <w:rFonts w:ascii="Arial" w:hAnsi="Arial" w:cs="Arial"/>
          <w:color w:val="000000"/>
          <w:sz w:val="16"/>
          <w:szCs w:val="16"/>
        </w:rPr>
        <w:t xml:space="preserve"> </w:t>
      </w:r>
      <w:r w:rsidRPr="00291F3D">
        <w:rPr>
          <w:rStyle w:val="hps"/>
          <w:rFonts w:ascii="Arial" w:hAnsi="Arial" w:cs="Arial"/>
          <w:color w:val="000000"/>
          <w:sz w:val="16"/>
          <w:szCs w:val="16"/>
        </w:rPr>
        <w:t>LUX (ОСВЕЩЕННОСТЬ)</w:t>
      </w:r>
      <w:r w:rsidRPr="00291F3D">
        <w:rPr>
          <w:rStyle w:val="hps"/>
          <w:rFonts w:ascii="Arial" w:hAnsi="Arial" w:cs="Arial"/>
          <w:sz w:val="16"/>
          <w:szCs w:val="16"/>
        </w:rPr>
        <w:t xml:space="preserve"> </w:t>
      </w:r>
      <w:r w:rsidRPr="00291F3D">
        <w:rPr>
          <w:rStyle w:val="hps"/>
          <w:rFonts w:ascii="Arial" w:hAnsi="Arial" w:cs="Arial"/>
          <w:color w:val="000000"/>
          <w:sz w:val="16"/>
          <w:szCs w:val="16"/>
        </w:rPr>
        <w:t>в положение</w:t>
      </w:r>
      <w:r w:rsidRPr="00291F3D">
        <w:rPr>
          <w:rStyle w:val="hps"/>
          <w:rFonts w:ascii="Arial" w:hAnsi="Arial" w:cs="Arial"/>
          <w:sz w:val="16"/>
          <w:szCs w:val="16"/>
        </w:rPr>
        <w:t xml:space="preserve"> </w:t>
      </w:r>
      <w:r w:rsidR="00A6034B" w:rsidRPr="00291F3D">
        <w:rPr>
          <w:rStyle w:val="hps"/>
          <w:rFonts w:ascii="Arial" w:hAnsi="Arial" w:cs="Arial"/>
          <w:noProof/>
          <w:sz w:val="16"/>
          <w:szCs w:val="16"/>
        </w:rPr>
        <w:drawing>
          <wp:inline distT="0" distB="0" distL="0" distR="0">
            <wp:extent cx="112815" cy="112502"/>
            <wp:effectExtent l="0" t="0" r="1905" b="1905"/>
            <wp:docPr id="11" name="Picture 19" descr="太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太阳"/>
                    <pic:cNvPicPr>
                      <a:picLocks noChangeAspect="1" noChangeArrowheads="1"/>
                    </pic:cNvPicPr>
                  </pic:nvPicPr>
                  <pic:blipFill>
                    <a:blip r:embed="rId6" cstate="print"/>
                    <a:srcRect/>
                    <a:stretch>
                      <a:fillRect/>
                    </a:stretch>
                  </pic:blipFill>
                  <pic:spPr bwMode="auto">
                    <a:xfrm>
                      <a:off x="0" y="0"/>
                      <a:ext cx="126164" cy="125814"/>
                    </a:xfrm>
                    <a:prstGeom prst="rect">
                      <a:avLst/>
                    </a:prstGeom>
                    <a:noFill/>
                    <a:ln w="9525">
                      <a:noFill/>
                      <a:miter lim="800000"/>
                      <a:headEnd/>
                      <a:tailEnd/>
                    </a:ln>
                  </pic:spPr>
                </pic:pic>
              </a:graphicData>
            </a:graphic>
          </wp:inline>
        </w:drawing>
      </w:r>
      <w:r w:rsidR="00A6034B" w:rsidRPr="00291F3D">
        <w:rPr>
          <w:rStyle w:val="hps"/>
          <w:rFonts w:ascii="Arial" w:hAnsi="Arial" w:cs="Arial"/>
          <w:sz w:val="16"/>
          <w:szCs w:val="16"/>
        </w:rPr>
        <w:t xml:space="preserve"> </w:t>
      </w:r>
      <w:r w:rsidR="00A6034B" w:rsidRPr="00291F3D">
        <w:rPr>
          <w:rStyle w:val="hps"/>
          <w:rFonts w:ascii="Arial" w:hAnsi="Arial" w:cs="Arial"/>
          <w:color w:val="000000"/>
          <w:sz w:val="16"/>
          <w:szCs w:val="16"/>
        </w:rPr>
        <w:t>по</w:t>
      </w:r>
      <w:r w:rsidRPr="00291F3D">
        <w:rPr>
          <w:rStyle w:val="hps"/>
          <w:rFonts w:ascii="Arial" w:hAnsi="Arial" w:cs="Arial"/>
          <w:color w:val="000000"/>
          <w:sz w:val="16"/>
          <w:szCs w:val="16"/>
        </w:rPr>
        <w:t xml:space="preserve"> часовой стрелки (+).</w:t>
      </w:r>
    </w:p>
    <w:p w:rsidR="00A10B87" w:rsidRPr="00291F3D" w:rsidRDefault="00A10B87" w:rsidP="00291F3D">
      <w:pPr>
        <w:pStyle w:val="a4"/>
        <w:numPr>
          <w:ilvl w:val="0"/>
          <w:numId w:val="9"/>
        </w:numPr>
        <w:spacing w:after="0" w:line="240" w:lineRule="auto"/>
        <w:ind w:left="357" w:hanging="357"/>
        <w:jc w:val="both"/>
        <w:rPr>
          <w:rStyle w:val="hps"/>
          <w:rFonts w:ascii="Arial" w:hAnsi="Arial" w:cs="Arial"/>
          <w:color w:val="000000"/>
          <w:sz w:val="16"/>
          <w:szCs w:val="16"/>
        </w:rPr>
      </w:pPr>
      <w:r w:rsidRPr="00291F3D">
        <w:rPr>
          <w:rStyle w:val="hps"/>
          <w:rFonts w:ascii="Arial" w:hAnsi="Arial" w:cs="Arial"/>
          <w:color w:val="000000"/>
          <w:sz w:val="16"/>
          <w:szCs w:val="16"/>
        </w:rPr>
        <w:t xml:space="preserve"> Включ</w:t>
      </w:r>
      <w:r w:rsidR="00113099" w:rsidRPr="00291F3D">
        <w:rPr>
          <w:rStyle w:val="hps"/>
          <w:rFonts w:ascii="Arial" w:hAnsi="Arial" w:cs="Arial"/>
          <w:color w:val="000000"/>
          <w:sz w:val="16"/>
          <w:szCs w:val="16"/>
        </w:rPr>
        <w:t>ите напряжение питания,</w:t>
      </w:r>
      <w:r w:rsidRPr="00291F3D">
        <w:rPr>
          <w:rStyle w:val="hps"/>
          <w:rFonts w:ascii="Arial" w:hAnsi="Arial" w:cs="Arial"/>
          <w:color w:val="000000"/>
          <w:sz w:val="16"/>
          <w:szCs w:val="16"/>
        </w:rPr>
        <w:t xml:space="preserve"> произойдёт коммутация нагрузки, при отсутствии </w:t>
      </w:r>
      <w:r w:rsidR="004B1D64" w:rsidRPr="00291F3D">
        <w:rPr>
          <w:rStyle w:val="hps"/>
          <w:rFonts w:ascii="Arial" w:hAnsi="Arial" w:cs="Arial"/>
          <w:color w:val="000000"/>
          <w:sz w:val="16"/>
          <w:szCs w:val="16"/>
        </w:rPr>
        <w:t xml:space="preserve">движения вокруг датчика </w:t>
      </w:r>
      <w:r w:rsidR="001D5DF6" w:rsidRPr="00291F3D">
        <w:rPr>
          <w:rStyle w:val="hps"/>
          <w:rFonts w:ascii="Arial" w:hAnsi="Arial" w:cs="Arial"/>
          <w:color w:val="000000"/>
          <w:sz w:val="16"/>
          <w:szCs w:val="16"/>
        </w:rPr>
        <w:t>через 10</w:t>
      </w:r>
      <w:r w:rsidRPr="00291F3D">
        <w:rPr>
          <w:rStyle w:val="hps"/>
          <w:rFonts w:ascii="Arial" w:hAnsi="Arial" w:cs="Arial"/>
          <w:color w:val="000000"/>
          <w:sz w:val="16"/>
          <w:szCs w:val="16"/>
        </w:rPr>
        <w:t xml:space="preserve"> сек</w:t>
      </w:r>
      <w:r w:rsidR="00113099" w:rsidRPr="00291F3D">
        <w:rPr>
          <w:rStyle w:val="hps"/>
          <w:rFonts w:ascii="Arial" w:hAnsi="Arial" w:cs="Arial"/>
          <w:color w:val="000000"/>
          <w:sz w:val="16"/>
          <w:szCs w:val="16"/>
        </w:rPr>
        <w:t>унд</w:t>
      </w:r>
      <w:r w:rsidRPr="00291F3D">
        <w:rPr>
          <w:rStyle w:val="hps"/>
          <w:rFonts w:ascii="Arial" w:hAnsi="Arial" w:cs="Arial"/>
          <w:color w:val="000000"/>
          <w:sz w:val="16"/>
          <w:szCs w:val="16"/>
        </w:rPr>
        <w:t xml:space="preserve"> цепь нагрузки разомкнется.</w:t>
      </w:r>
    </w:p>
    <w:p w:rsidR="00851E34" w:rsidRPr="00291F3D" w:rsidRDefault="00851E34" w:rsidP="00291F3D">
      <w:pPr>
        <w:spacing w:after="0" w:line="240" w:lineRule="auto"/>
        <w:jc w:val="both"/>
        <w:rPr>
          <w:rStyle w:val="hps"/>
          <w:rFonts w:ascii="Arial" w:hAnsi="Arial" w:cs="Arial"/>
          <w:b/>
          <w:color w:val="000000"/>
          <w:sz w:val="16"/>
          <w:szCs w:val="16"/>
        </w:rPr>
      </w:pPr>
      <w:r w:rsidRPr="00291F3D">
        <w:rPr>
          <w:rStyle w:val="hps"/>
          <w:rFonts w:ascii="Arial" w:hAnsi="Arial" w:cs="Arial"/>
          <w:b/>
          <w:color w:val="000000"/>
          <w:sz w:val="16"/>
          <w:szCs w:val="16"/>
        </w:rPr>
        <w:t xml:space="preserve">Внимание!!! </w:t>
      </w:r>
    </w:p>
    <w:p w:rsidR="00A10B87" w:rsidRPr="00291F3D" w:rsidRDefault="00A10B87" w:rsidP="00291F3D">
      <w:pPr>
        <w:spacing w:after="0" w:line="240" w:lineRule="auto"/>
        <w:jc w:val="both"/>
        <w:rPr>
          <w:rStyle w:val="hps"/>
          <w:rFonts w:ascii="Arial" w:hAnsi="Arial" w:cs="Arial"/>
          <w:b/>
          <w:color w:val="000000"/>
          <w:sz w:val="16"/>
          <w:szCs w:val="16"/>
        </w:rPr>
      </w:pPr>
      <w:r w:rsidRPr="00291F3D">
        <w:rPr>
          <w:rStyle w:val="hps"/>
          <w:rFonts w:ascii="Arial" w:hAnsi="Arial" w:cs="Arial"/>
          <w:b/>
          <w:color w:val="000000"/>
          <w:sz w:val="16"/>
          <w:szCs w:val="16"/>
        </w:rPr>
        <w:t>Не устанавливайте датчик вблизи приборов отопления или кондиционеров.</w:t>
      </w:r>
    </w:p>
    <w:p w:rsidR="00A10B87" w:rsidRPr="00291F3D" w:rsidRDefault="00A10B87" w:rsidP="00291F3D">
      <w:pPr>
        <w:spacing w:after="0" w:line="240" w:lineRule="auto"/>
        <w:jc w:val="both"/>
        <w:rPr>
          <w:rStyle w:val="hps"/>
          <w:rFonts w:ascii="Arial" w:hAnsi="Arial" w:cs="Arial"/>
          <w:b/>
          <w:color w:val="000000"/>
          <w:sz w:val="16"/>
          <w:szCs w:val="16"/>
        </w:rPr>
      </w:pPr>
      <w:r w:rsidRPr="00291F3D">
        <w:rPr>
          <w:rStyle w:val="hps"/>
          <w:rFonts w:ascii="Arial" w:hAnsi="Arial" w:cs="Arial"/>
          <w:b/>
          <w:color w:val="000000"/>
          <w:sz w:val="16"/>
          <w:szCs w:val="16"/>
        </w:rPr>
        <w:t>Все работы должен производить квалифицированный электрик.</w:t>
      </w:r>
    </w:p>
    <w:p w:rsidR="00A10B87" w:rsidRPr="00291F3D" w:rsidRDefault="00A10B87" w:rsidP="00291F3D">
      <w:pPr>
        <w:spacing w:after="0" w:line="240" w:lineRule="auto"/>
        <w:jc w:val="both"/>
        <w:rPr>
          <w:rStyle w:val="hps"/>
          <w:rFonts w:ascii="Arial" w:hAnsi="Arial" w:cs="Arial"/>
          <w:b/>
          <w:color w:val="000000"/>
          <w:sz w:val="16"/>
          <w:szCs w:val="16"/>
        </w:rPr>
      </w:pPr>
      <w:r w:rsidRPr="00291F3D">
        <w:rPr>
          <w:rStyle w:val="hps"/>
          <w:rFonts w:ascii="Arial" w:hAnsi="Arial" w:cs="Arial"/>
          <w:b/>
          <w:color w:val="000000"/>
          <w:sz w:val="16"/>
          <w:szCs w:val="16"/>
        </w:rPr>
        <w:t xml:space="preserve">Запрещается во избежание несчастных случаев производить ремонт, чистку </w:t>
      </w:r>
      <w:r w:rsidR="00851E34" w:rsidRPr="00291F3D">
        <w:rPr>
          <w:rStyle w:val="hps"/>
          <w:rFonts w:ascii="Arial" w:hAnsi="Arial" w:cs="Arial"/>
          <w:b/>
          <w:color w:val="000000"/>
          <w:sz w:val="16"/>
          <w:szCs w:val="16"/>
        </w:rPr>
        <w:t>датчика</w:t>
      </w:r>
      <w:r w:rsidRPr="00291F3D">
        <w:rPr>
          <w:rStyle w:val="hps"/>
          <w:rFonts w:ascii="Arial" w:hAnsi="Arial" w:cs="Arial"/>
          <w:b/>
          <w:color w:val="000000"/>
          <w:sz w:val="16"/>
          <w:szCs w:val="16"/>
        </w:rPr>
        <w:t xml:space="preserve"> без отключения напряжения в линии питания.</w:t>
      </w:r>
    </w:p>
    <w:p w:rsidR="00A10B87" w:rsidRPr="00291F3D" w:rsidRDefault="00A10B87" w:rsidP="00291F3D">
      <w:pPr>
        <w:pStyle w:val="a4"/>
        <w:numPr>
          <w:ilvl w:val="0"/>
          <w:numId w:val="4"/>
        </w:numPr>
        <w:spacing w:after="0" w:line="240" w:lineRule="auto"/>
        <w:rPr>
          <w:rStyle w:val="hps"/>
          <w:rFonts w:ascii="Arial" w:hAnsi="Arial" w:cs="Arial"/>
          <w:b/>
          <w:color w:val="000000"/>
          <w:sz w:val="16"/>
          <w:szCs w:val="16"/>
        </w:rPr>
      </w:pPr>
      <w:r w:rsidRPr="00291F3D">
        <w:rPr>
          <w:rStyle w:val="hps"/>
          <w:rFonts w:ascii="Arial" w:hAnsi="Arial" w:cs="Arial"/>
          <w:b/>
          <w:color w:val="000000"/>
          <w:sz w:val="16"/>
          <w:szCs w:val="16"/>
        </w:rPr>
        <w:t>Возможные неисправности:</w:t>
      </w:r>
    </w:p>
    <w:tbl>
      <w:tblPr>
        <w:tblStyle w:val="a3"/>
        <w:tblW w:w="0" w:type="auto"/>
        <w:tblLook w:val="01E0" w:firstRow="1" w:lastRow="1" w:firstColumn="1" w:lastColumn="1" w:noHBand="0" w:noVBand="0"/>
      </w:tblPr>
      <w:tblGrid>
        <w:gridCol w:w="2597"/>
        <w:gridCol w:w="4085"/>
        <w:gridCol w:w="3774"/>
      </w:tblGrid>
      <w:tr w:rsidR="00A10B87" w:rsidRPr="00291F3D" w:rsidTr="00851E34">
        <w:tc>
          <w:tcPr>
            <w:tcW w:w="0" w:type="auto"/>
            <w:vAlign w:val="center"/>
          </w:tcPr>
          <w:p w:rsidR="00A10B87" w:rsidRPr="00291F3D" w:rsidRDefault="00A10B87" w:rsidP="00291F3D">
            <w:pPr>
              <w:rPr>
                <w:rFonts w:ascii="Arial" w:hAnsi="Arial" w:cs="Arial"/>
                <w:b/>
                <w:sz w:val="16"/>
                <w:szCs w:val="16"/>
              </w:rPr>
            </w:pPr>
            <w:r w:rsidRPr="00291F3D">
              <w:rPr>
                <w:rFonts w:ascii="Arial" w:hAnsi="Arial" w:cs="Arial"/>
                <w:b/>
                <w:sz w:val="16"/>
                <w:szCs w:val="16"/>
              </w:rPr>
              <w:t>Вид неисправности</w:t>
            </w:r>
          </w:p>
        </w:tc>
        <w:tc>
          <w:tcPr>
            <w:tcW w:w="0" w:type="auto"/>
            <w:vAlign w:val="center"/>
          </w:tcPr>
          <w:p w:rsidR="00A10B87" w:rsidRPr="00291F3D" w:rsidRDefault="00A10B87" w:rsidP="00291F3D">
            <w:pPr>
              <w:rPr>
                <w:rFonts w:ascii="Arial" w:hAnsi="Arial" w:cs="Arial"/>
                <w:b/>
                <w:sz w:val="16"/>
                <w:szCs w:val="16"/>
              </w:rPr>
            </w:pPr>
            <w:r w:rsidRPr="00291F3D">
              <w:rPr>
                <w:rFonts w:ascii="Arial" w:hAnsi="Arial" w:cs="Arial"/>
                <w:b/>
                <w:sz w:val="16"/>
                <w:szCs w:val="16"/>
              </w:rPr>
              <w:t>Причины неисправности</w:t>
            </w:r>
          </w:p>
        </w:tc>
        <w:tc>
          <w:tcPr>
            <w:tcW w:w="0" w:type="auto"/>
            <w:vAlign w:val="center"/>
          </w:tcPr>
          <w:p w:rsidR="00A10B87" w:rsidRPr="00291F3D" w:rsidRDefault="00A10B87" w:rsidP="00291F3D">
            <w:pPr>
              <w:rPr>
                <w:rFonts w:ascii="Arial" w:hAnsi="Arial" w:cs="Arial"/>
                <w:b/>
                <w:sz w:val="16"/>
                <w:szCs w:val="16"/>
              </w:rPr>
            </w:pPr>
            <w:r w:rsidRPr="00291F3D">
              <w:rPr>
                <w:rFonts w:ascii="Arial" w:hAnsi="Arial" w:cs="Arial"/>
                <w:b/>
                <w:sz w:val="16"/>
                <w:szCs w:val="16"/>
              </w:rPr>
              <w:t>Меры по устранению</w:t>
            </w:r>
          </w:p>
        </w:tc>
      </w:tr>
      <w:tr w:rsidR="00113099" w:rsidRPr="00291F3D" w:rsidTr="00851E34">
        <w:tc>
          <w:tcPr>
            <w:tcW w:w="0" w:type="auto"/>
            <w:vMerge w:val="restart"/>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Подключенные приборы не работают</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Отсутствие напряжения в сети</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Включите напряжение</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Неисправны подключенные приборы</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Проверить подключенные приборы и удалить неисправные</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Неправильно настроена пороговая освещенность срабатывания</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 xml:space="preserve">Проведите настройку при помощи регулятора </w:t>
            </w:r>
            <w:r w:rsidRPr="00291F3D">
              <w:rPr>
                <w:rFonts w:ascii="Arial" w:hAnsi="Arial" w:cs="Arial"/>
                <w:sz w:val="16"/>
                <w:szCs w:val="16"/>
                <w:lang w:val="en-US"/>
              </w:rPr>
              <w:t>LUX</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Окно датчика закрыто или повернуто в неправильную сторону</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Устраните преграду</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Неправильно настроено время задержки</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 xml:space="preserve">Проведите настройку при помощи регулятора </w:t>
            </w:r>
            <w:r w:rsidRPr="00291F3D">
              <w:rPr>
                <w:rFonts w:ascii="Arial" w:hAnsi="Arial" w:cs="Arial"/>
                <w:sz w:val="16"/>
                <w:szCs w:val="16"/>
                <w:lang w:val="en-US"/>
              </w:rPr>
              <w:t>TIME</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Неправильная высота установки датчика</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Установите датчик правильно</w:t>
            </w:r>
          </w:p>
        </w:tc>
      </w:tr>
      <w:tr w:rsidR="00113099" w:rsidRPr="00291F3D" w:rsidTr="00851E34">
        <w:tc>
          <w:tcPr>
            <w:tcW w:w="0" w:type="auto"/>
            <w:vMerge/>
            <w:vAlign w:val="center"/>
          </w:tcPr>
          <w:p w:rsidR="00113099" w:rsidRPr="00291F3D" w:rsidRDefault="00113099" w:rsidP="00291F3D">
            <w:pPr>
              <w:rPr>
                <w:rFonts w:ascii="Arial" w:hAnsi="Arial" w:cs="Arial"/>
                <w:sz w:val="16"/>
                <w:szCs w:val="16"/>
              </w:rPr>
            </w:pP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На датчик влияет тепло или кондиционер</w:t>
            </w:r>
          </w:p>
        </w:tc>
        <w:tc>
          <w:tcPr>
            <w:tcW w:w="0" w:type="auto"/>
            <w:vAlign w:val="center"/>
          </w:tcPr>
          <w:p w:rsidR="00113099" w:rsidRPr="00291F3D" w:rsidRDefault="00113099" w:rsidP="00291F3D">
            <w:pPr>
              <w:rPr>
                <w:rFonts w:ascii="Arial" w:hAnsi="Arial" w:cs="Arial"/>
                <w:sz w:val="16"/>
                <w:szCs w:val="16"/>
              </w:rPr>
            </w:pPr>
            <w:r w:rsidRPr="00291F3D">
              <w:rPr>
                <w:rFonts w:ascii="Arial" w:hAnsi="Arial" w:cs="Arial"/>
                <w:sz w:val="16"/>
                <w:szCs w:val="16"/>
              </w:rPr>
              <w:t>Установите датчик в другое место.</w:t>
            </w:r>
          </w:p>
        </w:tc>
      </w:tr>
    </w:tbl>
    <w:p w:rsidR="00A10B87" w:rsidRPr="00291F3D" w:rsidRDefault="00851E34" w:rsidP="00291F3D">
      <w:pPr>
        <w:spacing w:after="0" w:line="240" w:lineRule="auto"/>
        <w:rPr>
          <w:rFonts w:ascii="Arial" w:hAnsi="Arial" w:cs="Arial"/>
          <w:sz w:val="16"/>
          <w:szCs w:val="16"/>
        </w:rPr>
      </w:pPr>
      <w:r w:rsidRPr="00291F3D">
        <w:rPr>
          <w:rFonts w:ascii="Arial" w:hAnsi="Arial" w:cs="Arial"/>
          <w:i/>
          <w:sz w:val="16"/>
          <w:szCs w:val="16"/>
        </w:rPr>
        <w:lastRenderedPageBreak/>
        <w:t>Если после произведенных действий неисправность не устраняется, то дальнейший ремонт нецелесообразен (неисправимый дефект). Обратитесь в место продажи товара</w:t>
      </w:r>
    </w:p>
    <w:p w:rsidR="003106CF" w:rsidRPr="00291F3D" w:rsidRDefault="003106CF"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Хранение</w:t>
      </w:r>
    </w:p>
    <w:p w:rsidR="003106CF" w:rsidRPr="00291F3D" w:rsidRDefault="003106CF" w:rsidP="00291F3D">
      <w:pPr>
        <w:spacing w:after="0" w:line="240" w:lineRule="auto"/>
        <w:jc w:val="both"/>
        <w:rPr>
          <w:rFonts w:ascii="Arial" w:hAnsi="Arial" w:cs="Arial"/>
          <w:sz w:val="16"/>
          <w:szCs w:val="16"/>
        </w:rPr>
      </w:pPr>
      <w:r w:rsidRPr="00291F3D">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291F3D" w:rsidRDefault="003106CF" w:rsidP="00291F3D">
      <w:pPr>
        <w:numPr>
          <w:ilvl w:val="0"/>
          <w:numId w:val="4"/>
        </w:numPr>
        <w:spacing w:after="0" w:line="240" w:lineRule="auto"/>
        <w:jc w:val="both"/>
        <w:rPr>
          <w:rFonts w:ascii="Arial" w:hAnsi="Arial" w:cs="Arial"/>
          <w:b/>
          <w:sz w:val="16"/>
          <w:szCs w:val="16"/>
        </w:rPr>
      </w:pPr>
      <w:r w:rsidRPr="00291F3D">
        <w:rPr>
          <w:rFonts w:ascii="Arial" w:hAnsi="Arial" w:cs="Arial"/>
          <w:b/>
          <w:sz w:val="16"/>
          <w:szCs w:val="16"/>
        </w:rPr>
        <w:t>Транспортировка</w:t>
      </w:r>
    </w:p>
    <w:p w:rsidR="003106CF" w:rsidRPr="00291F3D" w:rsidRDefault="00113099" w:rsidP="00291F3D">
      <w:pPr>
        <w:spacing w:after="0" w:line="240" w:lineRule="auto"/>
        <w:jc w:val="both"/>
        <w:rPr>
          <w:rFonts w:ascii="Arial" w:hAnsi="Arial" w:cs="Arial"/>
          <w:sz w:val="16"/>
          <w:szCs w:val="16"/>
        </w:rPr>
      </w:pPr>
      <w:r w:rsidRPr="00291F3D">
        <w:rPr>
          <w:rFonts w:ascii="Arial" w:hAnsi="Arial" w:cs="Arial"/>
          <w:sz w:val="16"/>
          <w:szCs w:val="16"/>
        </w:rPr>
        <w:t>Датчики в упаковке пригодны</w:t>
      </w:r>
      <w:r w:rsidR="003106CF" w:rsidRPr="00291F3D">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291F3D" w:rsidRDefault="003106CF" w:rsidP="00291F3D">
      <w:pPr>
        <w:numPr>
          <w:ilvl w:val="0"/>
          <w:numId w:val="4"/>
        </w:numPr>
        <w:spacing w:after="0" w:line="240" w:lineRule="auto"/>
        <w:jc w:val="both"/>
        <w:rPr>
          <w:rFonts w:ascii="Arial" w:hAnsi="Arial" w:cs="Arial"/>
          <w:b/>
          <w:sz w:val="16"/>
          <w:szCs w:val="16"/>
        </w:rPr>
      </w:pPr>
      <w:r w:rsidRPr="00291F3D">
        <w:rPr>
          <w:rFonts w:ascii="Arial" w:hAnsi="Arial" w:cs="Arial"/>
          <w:b/>
          <w:sz w:val="16"/>
          <w:szCs w:val="16"/>
        </w:rPr>
        <w:t>Утилизация.</w:t>
      </w:r>
    </w:p>
    <w:p w:rsidR="00851E34" w:rsidRPr="00291F3D" w:rsidRDefault="00291F3D" w:rsidP="00291F3D">
      <w:pPr>
        <w:spacing w:after="0" w:line="240" w:lineRule="auto"/>
        <w:jc w:val="both"/>
        <w:rPr>
          <w:rFonts w:ascii="Arial" w:hAnsi="Arial" w:cs="Arial"/>
          <w:sz w:val="16"/>
          <w:szCs w:val="16"/>
        </w:rPr>
      </w:pPr>
      <w:r>
        <w:rPr>
          <w:rFonts w:ascii="Arial" w:hAnsi="Arial" w:cs="Arial"/>
          <w:sz w:val="16"/>
          <w:szCs w:val="16"/>
        </w:rPr>
        <w:t>Изделия</w:t>
      </w:r>
      <w:r w:rsidRPr="009C2C25">
        <w:rPr>
          <w:rFonts w:ascii="Arial" w:hAnsi="Arial" w:cs="Arial"/>
          <w:sz w:val="16"/>
          <w:szCs w:val="16"/>
        </w:rPr>
        <w:t xml:space="preserve">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w:t>
      </w:r>
      <w:proofErr w:type="spellStart"/>
      <w:r>
        <w:rPr>
          <w:rFonts w:ascii="Arial" w:hAnsi="Arial" w:cs="Arial"/>
          <w:sz w:val="16"/>
          <w:szCs w:val="16"/>
        </w:rPr>
        <w:t>датчик</w:t>
      </w:r>
      <w:r w:rsidRPr="009C2C25">
        <w:rPr>
          <w:rFonts w:ascii="Arial" w:hAnsi="Arial" w:cs="Arial"/>
          <w:sz w:val="16"/>
          <w:szCs w:val="16"/>
        </w:rPr>
        <w:t>к</w:t>
      </w:r>
      <w:proofErr w:type="spellEnd"/>
      <w:r w:rsidRPr="009C2C25">
        <w:rPr>
          <w:rFonts w:ascii="Arial" w:hAnsi="Arial" w:cs="Arial"/>
          <w:sz w:val="16"/>
          <w:szCs w:val="16"/>
        </w:rPr>
        <w:t xml:space="preserve"> необходимо разобрать на детали, рассортировать по видам материалов и утилизировать по правилам утилизации бытовых отходов.</w:t>
      </w:r>
    </w:p>
    <w:p w:rsidR="00291F3D" w:rsidRPr="009C2C25" w:rsidRDefault="00291F3D" w:rsidP="00291F3D">
      <w:pPr>
        <w:pStyle w:val="a4"/>
        <w:numPr>
          <w:ilvl w:val="0"/>
          <w:numId w:val="4"/>
        </w:numPr>
        <w:spacing w:after="0" w:line="240" w:lineRule="auto"/>
        <w:ind w:left="284" w:hanging="284"/>
        <w:jc w:val="both"/>
        <w:rPr>
          <w:rFonts w:ascii="Arial" w:hAnsi="Arial" w:cs="Arial"/>
          <w:b/>
          <w:sz w:val="16"/>
          <w:szCs w:val="16"/>
        </w:rPr>
      </w:pPr>
      <w:r w:rsidRPr="009C2C25">
        <w:rPr>
          <w:rFonts w:ascii="Arial" w:hAnsi="Arial" w:cs="Arial"/>
          <w:b/>
          <w:sz w:val="16"/>
          <w:szCs w:val="16"/>
        </w:rPr>
        <w:t>Сертификация</w:t>
      </w:r>
    </w:p>
    <w:p w:rsidR="00291F3D" w:rsidRPr="00291F3D" w:rsidRDefault="006855B1" w:rsidP="00291F3D">
      <w:pPr>
        <w:spacing w:after="0" w:line="240" w:lineRule="auto"/>
        <w:jc w:val="both"/>
        <w:rPr>
          <w:rFonts w:ascii="Arial" w:hAnsi="Arial" w:cs="Arial"/>
          <w:b/>
          <w:sz w:val="16"/>
          <w:szCs w:val="16"/>
        </w:rPr>
      </w:pPr>
      <w:r w:rsidRPr="006855B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51E34" w:rsidRPr="00291F3D" w:rsidRDefault="00851E34"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Информация об изготовителе и дата производства</w:t>
      </w:r>
    </w:p>
    <w:p w:rsidR="00291F3D" w:rsidRPr="00291F3D" w:rsidRDefault="00291F3D" w:rsidP="00291F3D">
      <w:pPr>
        <w:spacing w:after="0" w:line="240" w:lineRule="auto"/>
        <w:jc w:val="both"/>
        <w:rPr>
          <w:rFonts w:ascii="Arial" w:hAnsi="Arial" w:cs="Arial"/>
          <w:sz w:val="16"/>
          <w:szCs w:val="16"/>
        </w:rPr>
      </w:pPr>
      <w:r w:rsidRPr="00291F3D">
        <w:rPr>
          <w:rFonts w:ascii="Arial" w:hAnsi="Arial" w:cs="Arial"/>
          <w:sz w:val="16"/>
          <w:szCs w:val="16"/>
        </w:rPr>
        <w:t xml:space="preserve">Сделано в Китае. Изготовитель: </w:t>
      </w:r>
      <w:r w:rsidR="006855B1" w:rsidRPr="006855B1">
        <w:rPr>
          <w:rFonts w:ascii="Arial" w:hAnsi="Arial" w:cs="Arial"/>
          <w:sz w:val="16"/>
          <w:szCs w:val="16"/>
        </w:rPr>
        <w:t xml:space="preserve">«NINGBO YUSING LIGHTING </w:t>
      </w:r>
      <w:proofErr w:type="gramStart"/>
      <w:r w:rsidR="006855B1" w:rsidRPr="006855B1">
        <w:rPr>
          <w:rFonts w:ascii="Arial" w:hAnsi="Arial" w:cs="Arial"/>
          <w:sz w:val="16"/>
          <w:szCs w:val="16"/>
        </w:rPr>
        <w:t>CO.,LTD</w:t>
      </w:r>
      <w:proofErr w:type="gramEnd"/>
      <w:r w:rsidR="006855B1" w:rsidRPr="006855B1">
        <w:rPr>
          <w:rFonts w:ascii="Arial" w:hAnsi="Arial" w:cs="Arial"/>
          <w:sz w:val="16"/>
          <w:szCs w:val="16"/>
        </w:rPr>
        <w:t xml:space="preserve">» Китай, No.1199,MINGGUANG RD.JIANGSHAN TOWN,NINGBO,CHINA / </w:t>
      </w:r>
      <w:proofErr w:type="spellStart"/>
      <w:r w:rsidR="006855B1" w:rsidRPr="006855B1">
        <w:rPr>
          <w:rFonts w:ascii="Arial" w:hAnsi="Arial" w:cs="Arial"/>
          <w:sz w:val="16"/>
          <w:szCs w:val="16"/>
        </w:rPr>
        <w:t>Нинбо</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Юсинг</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Лайтинг</w:t>
      </w:r>
      <w:proofErr w:type="spellEnd"/>
      <w:r w:rsidR="006855B1" w:rsidRPr="006855B1">
        <w:rPr>
          <w:rFonts w:ascii="Arial" w:hAnsi="Arial" w:cs="Arial"/>
          <w:sz w:val="16"/>
          <w:szCs w:val="16"/>
        </w:rPr>
        <w:t xml:space="preserve">, Ко.,  № 1199, </w:t>
      </w:r>
      <w:proofErr w:type="spellStart"/>
      <w:r w:rsidR="006855B1" w:rsidRPr="006855B1">
        <w:rPr>
          <w:rFonts w:ascii="Arial" w:hAnsi="Arial" w:cs="Arial"/>
          <w:sz w:val="16"/>
          <w:szCs w:val="16"/>
        </w:rPr>
        <w:t>Минггуан</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Роуд</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Цзяншань</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Таун</w:t>
      </w:r>
      <w:proofErr w:type="spellEnd"/>
      <w:r w:rsidR="006855B1" w:rsidRPr="006855B1">
        <w:rPr>
          <w:rFonts w:ascii="Arial" w:hAnsi="Arial" w:cs="Arial"/>
          <w:sz w:val="16"/>
          <w:szCs w:val="16"/>
        </w:rPr>
        <w:t xml:space="preserve">, </w:t>
      </w:r>
      <w:proofErr w:type="spellStart"/>
      <w:r w:rsidR="006855B1" w:rsidRPr="006855B1">
        <w:rPr>
          <w:rFonts w:ascii="Arial" w:hAnsi="Arial" w:cs="Arial"/>
          <w:sz w:val="16"/>
          <w:szCs w:val="16"/>
        </w:rPr>
        <w:t>Нинбо</w:t>
      </w:r>
      <w:proofErr w:type="spellEnd"/>
      <w:r w:rsidR="006855B1" w:rsidRPr="006855B1">
        <w:rPr>
          <w:rFonts w:ascii="Arial" w:hAnsi="Arial" w:cs="Arial"/>
          <w:sz w:val="16"/>
          <w:szCs w:val="16"/>
        </w:rPr>
        <w:t>, Китай</w:t>
      </w:r>
      <w:r w:rsidRPr="00291F3D">
        <w:rPr>
          <w:rFonts w:ascii="Arial" w:hAnsi="Arial" w:cs="Arial"/>
          <w:sz w:val="16"/>
          <w:szCs w:val="16"/>
        </w:rPr>
        <w:t>. Официальный представитель в РФ</w:t>
      </w:r>
      <w:r w:rsidR="006855B1">
        <w:rPr>
          <w:rFonts w:ascii="Arial" w:hAnsi="Arial" w:cs="Arial"/>
          <w:sz w:val="16"/>
          <w:szCs w:val="16"/>
        </w:rPr>
        <w:t xml:space="preserve"> / </w:t>
      </w:r>
      <w:r w:rsidRPr="00291F3D">
        <w:rPr>
          <w:rFonts w:ascii="Arial" w:hAnsi="Arial" w:cs="Arial"/>
          <w:sz w:val="16"/>
          <w:szCs w:val="16"/>
        </w:rPr>
        <w:t>Импортер: ООО «СИЛА СВЕТА» Россия, 117405, г. Москва, ул. Дорожная, д. 48, тел. +7(499)394-69-26.</w:t>
      </w:r>
    </w:p>
    <w:p w:rsidR="00851E34" w:rsidRPr="00291F3D" w:rsidRDefault="00291F3D" w:rsidP="00291F3D">
      <w:pPr>
        <w:spacing w:after="0" w:line="240" w:lineRule="auto"/>
        <w:jc w:val="both"/>
        <w:rPr>
          <w:rFonts w:ascii="Arial" w:hAnsi="Arial" w:cs="Arial"/>
          <w:b/>
          <w:sz w:val="16"/>
          <w:szCs w:val="16"/>
        </w:rPr>
      </w:pPr>
      <w:r w:rsidRPr="00291F3D">
        <w:rPr>
          <w:rFonts w:ascii="Arial" w:hAnsi="Arial" w:cs="Arial"/>
          <w:sz w:val="16"/>
          <w:szCs w:val="16"/>
        </w:rPr>
        <w:t xml:space="preserve">Дата изготовления нанесена на корпус </w:t>
      </w:r>
      <w:r w:rsidR="006855B1">
        <w:rPr>
          <w:rFonts w:ascii="Arial" w:hAnsi="Arial" w:cs="Arial"/>
          <w:sz w:val="16"/>
          <w:szCs w:val="16"/>
        </w:rPr>
        <w:t>изделия</w:t>
      </w:r>
      <w:r w:rsidRPr="00291F3D">
        <w:rPr>
          <w:rFonts w:ascii="Arial" w:hAnsi="Arial" w:cs="Arial"/>
          <w:sz w:val="16"/>
          <w:szCs w:val="16"/>
        </w:rPr>
        <w:t xml:space="preserve"> в формате ММ.ГГГГ, где ММ – месяц изготовления, ГГГГ – год изготовления.</w:t>
      </w:r>
    </w:p>
    <w:p w:rsidR="007A5CFF" w:rsidRPr="00291F3D" w:rsidRDefault="007A5CFF" w:rsidP="00291F3D">
      <w:pPr>
        <w:pStyle w:val="a4"/>
        <w:numPr>
          <w:ilvl w:val="0"/>
          <w:numId w:val="4"/>
        </w:numPr>
        <w:spacing w:after="0" w:line="240" w:lineRule="auto"/>
        <w:jc w:val="both"/>
        <w:rPr>
          <w:rFonts w:ascii="Arial" w:hAnsi="Arial" w:cs="Arial"/>
          <w:b/>
          <w:sz w:val="16"/>
          <w:szCs w:val="16"/>
        </w:rPr>
      </w:pPr>
      <w:r w:rsidRPr="00291F3D">
        <w:rPr>
          <w:rFonts w:ascii="Arial" w:hAnsi="Arial" w:cs="Arial"/>
          <w:b/>
          <w:sz w:val="16"/>
          <w:szCs w:val="16"/>
        </w:rPr>
        <w:t>Гарантийные обязательства</w:t>
      </w:r>
    </w:p>
    <w:p w:rsidR="00851E34" w:rsidRPr="00291F3D" w:rsidRDefault="00851E34" w:rsidP="00291F3D">
      <w:pPr>
        <w:numPr>
          <w:ilvl w:val="0"/>
          <w:numId w:val="15"/>
        </w:numPr>
        <w:spacing w:after="0" w:line="240" w:lineRule="auto"/>
        <w:jc w:val="both"/>
        <w:rPr>
          <w:rFonts w:ascii="Arial" w:hAnsi="Arial" w:cs="Arial"/>
          <w:sz w:val="16"/>
          <w:szCs w:val="16"/>
        </w:rPr>
      </w:pPr>
      <w:r w:rsidRPr="00291F3D">
        <w:rPr>
          <w:rFonts w:ascii="Arial" w:hAnsi="Arial" w:cs="Arial"/>
          <w:sz w:val="16"/>
          <w:szCs w:val="16"/>
        </w:rPr>
        <w:t xml:space="preserve">Гарантия на товар составляет </w:t>
      </w:r>
      <w:r w:rsidR="00C12377" w:rsidRPr="00291F3D">
        <w:rPr>
          <w:rFonts w:ascii="Arial" w:hAnsi="Arial" w:cs="Arial"/>
          <w:sz w:val="16"/>
          <w:szCs w:val="16"/>
        </w:rPr>
        <w:t>3</w:t>
      </w:r>
      <w:r w:rsidRPr="00291F3D">
        <w:rPr>
          <w:rFonts w:ascii="Arial" w:hAnsi="Arial" w:cs="Arial"/>
          <w:sz w:val="16"/>
          <w:szCs w:val="16"/>
        </w:rPr>
        <w:t xml:space="preserve"> года (</w:t>
      </w:r>
      <w:r w:rsidR="00C12377" w:rsidRPr="00291F3D">
        <w:rPr>
          <w:rFonts w:ascii="Arial" w:hAnsi="Arial" w:cs="Arial"/>
          <w:sz w:val="16"/>
          <w:szCs w:val="16"/>
        </w:rPr>
        <w:t>36 месяцев</w:t>
      </w:r>
      <w:r w:rsidRPr="00291F3D">
        <w:rPr>
          <w:rFonts w:ascii="Arial" w:hAnsi="Arial" w:cs="Arial"/>
          <w:sz w:val="16"/>
          <w:szCs w:val="16"/>
        </w:rPr>
        <w:t>) со дня продажи. Гарантия предоставляется на работоспособность электронных компонентов датчика движения.</w:t>
      </w:r>
    </w:p>
    <w:p w:rsidR="00851E34" w:rsidRPr="00291F3D" w:rsidRDefault="00851E34" w:rsidP="00291F3D">
      <w:pPr>
        <w:numPr>
          <w:ilvl w:val="0"/>
          <w:numId w:val="15"/>
        </w:numPr>
        <w:spacing w:after="0" w:line="240" w:lineRule="auto"/>
        <w:jc w:val="both"/>
        <w:rPr>
          <w:rFonts w:ascii="Arial" w:hAnsi="Arial" w:cs="Arial"/>
          <w:sz w:val="16"/>
          <w:szCs w:val="16"/>
        </w:rPr>
      </w:pPr>
      <w:r w:rsidRPr="00291F3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1E34" w:rsidRPr="00291F3D" w:rsidRDefault="00851E34" w:rsidP="00291F3D">
      <w:pPr>
        <w:numPr>
          <w:ilvl w:val="0"/>
          <w:numId w:val="15"/>
        </w:numPr>
        <w:spacing w:after="0" w:line="240" w:lineRule="auto"/>
        <w:jc w:val="both"/>
        <w:rPr>
          <w:rFonts w:ascii="Arial" w:hAnsi="Arial" w:cs="Arial"/>
          <w:sz w:val="16"/>
          <w:szCs w:val="16"/>
        </w:rPr>
      </w:pPr>
      <w:r w:rsidRPr="00291F3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1E34" w:rsidRPr="00291F3D" w:rsidRDefault="00851E34" w:rsidP="00291F3D">
      <w:pPr>
        <w:numPr>
          <w:ilvl w:val="0"/>
          <w:numId w:val="15"/>
        </w:numPr>
        <w:spacing w:after="0" w:line="240" w:lineRule="auto"/>
        <w:jc w:val="both"/>
        <w:rPr>
          <w:rFonts w:ascii="Arial" w:hAnsi="Arial" w:cs="Arial"/>
          <w:sz w:val="16"/>
          <w:szCs w:val="16"/>
        </w:rPr>
      </w:pPr>
      <w:r w:rsidRPr="00291F3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91F3D">
        <w:rPr>
          <w:rFonts w:ascii="Arial" w:hAnsi="Arial" w:cs="Arial"/>
          <w:sz w:val="16"/>
          <w:szCs w:val="16"/>
        </w:rPr>
        <w:t>стикерованием</w:t>
      </w:r>
      <w:proofErr w:type="spellEnd"/>
      <w:r w:rsidRPr="00291F3D">
        <w:rPr>
          <w:rFonts w:ascii="Arial" w:hAnsi="Arial" w:cs="Arial"/>
          <w:sz w:val="16"/>
          <w:szCs w:val="16"/>
        </w:rPr>
        <w:t>. </w:t>
      </w:r>
    </w:p>
    <w:p w:rsidR="00851E34" w:rsidRDefault="00851E34" w:rsidP="00291F3D">
      <w:pPr>
        <w:pStyle w:val="a4"/>
        <w:numPr>
          <w:ilvl w:val="0"/>
          <w:numId w:val="15"/>
        </w:numPr>
        <w:spacing w:after="0" w:line="240" w:lineRule="auto"/>
        <w:rPr>
          <w:rFonts w:ascii="Arial" w:hAnsi="Arial" w:cs="Arial"/>
          <w:sz w:val="16"/>
          <w:szCs w:val="16"/>
        </w:rPr>
      </w:pPr>
      <w:r w:rsidRPr="00291F3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43DF6" w:rsidRPr="00291F3D" w:rsidRDefault="00E43DF6" w:rsidP="00291F3D">
      <w:pPr>
        <w:pStyle w:val="a4"/>
        <w:numPr>
          <w:ilvl w:val="0"/>
          <w:numId w:val="15"/>
        </w:numPr>
        <w:spacing w:after="0" w:line="240" w:lineRule="auto"/>
        <w:rPr>
          <w:rFonts w:ascii="Arial" w:hAnsi="Arial" w:cs="Arial"/>
          <w:sz w:val="16"/>
          <w:szCs w:val="16"/>
        </w:rPr>
      </w:pPr>
      <w:r>
        <w:rPr>
          <w:rFonts w:ascii="Arial" w:hAnsi="Arial" w:cs="Arial"/>
          <w:sz w:val="16"/>
          <w:szCs w:val="16"/>
        </w:rPr>
        <w:t>Срок службы изделия 7 лет.</w:t>
      </w:r>
      <w:bookmarkStart w:id="0" w:name="_GoBack"/>
      <w:bookmarkEnd w:id="0"/>
    </w:p>
    <w:p w:rsidR="007A5CFF" w:rsidRPr="00291F3D" w:rsidRDefault="007A5CFF" w:rsidP="00291F3D">
      <w:pPr>
        <w:spacing w:after="0" w:line="240" w:lineRule="auto"/>
        <w:jc w:val="center"/>
        <w:rPr>
          <w:rFonts w:ascii="Arial" w:hAnsi="Arial" w:cs="Arial"/>
          <w:sz w:val="16"/>
          <w:szCs w:val="16"/>
        </w:rPr>
      </w:pPr>
      <w:r w:rsidRPr="00291F3D">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291F3D">
        <w:rPr>
          <w:rFonts w:ascii="Arial" w:hAnsi="Arial" w:cs="Arial"/>
          <w:noProof/>
          <w:sz w:val="16"/>
          <w:szCs w:val="16"/>
        </w:rPr>
        <w:drawing>
          <wp:inline distT="0" distB="0" distL="0" distR="0">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7A5CFF" w:rsidRPr="00291F3D" w:rsidRDefault="007A5CFF" w:rsidP="00291F3D">
      <w:pPr>
        <w:spacing w:after="0" w:line="240" w:lineRule="auto"/>
        <w:jc w:val="both"/>
        <w:rPr>
          <w:rFonts w:ascii="Arial" w:hAnsi="Arial" w:cs="Arial"/>
          <w:sz w:val="16"/>
          <w:szCs w:val="16"/>
        </w:rPr>
      </w:pPr>
    </w:p>
    <w:sectPr w:rsidR="007A5CFF" w:rsidRPr="00291F3D" w:rsidSect="00A60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multilevel"/>
    <w:tmpl w:val="CD887C54"/>
    <w:lvl w:ilvl="0">
      <w:start w:val="1"/>
      <w:numFmt w:val="decimal"/>
      <w:lvlText w:val="%1."/>
      <w:lvlJc w:val="left"/>
      <w:pPr>
        <w:ind w:left="36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552" w:hanging="72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036" w:hanging="1080"/>
      </w:pPr>
      <w:rPr>
        <w:rFonts w:hint="default"/>
      </w:rPr>
    </w:lvl>
    <w:lvl w:ilvl="8">
      <w:start w:val="1"/>
      <w:numFmt w:val="decimal"/>
      <w:isLgl/>
      <w:lvlText w:val="%1.%2.%3.%4.%5.%6.%7.%8.%9."/>
      <w:lvlJc w:val="left"/>
      <w:pPr>
        <w:ind w:left="7104" w:hanging="1440"/>
      </w:pPr>
      <w:rPr>
        <w:rFonts w:hint="default"/>
      </w:r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CB6A5340"/>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7F214A0"/>
    <w:multiLevelType w:val="hybridMultilevel"/>
    <w:tmpl w:val="A4A87530"/>
    <w:lvl w:ilvl="0" w:tplc="B36EF098">
      <w:start w:val="1"/>
      <w:numFmt w:val="decimal"/>
      <w:lvlText w:val="5.%1"/>
      <w:lvlJc w:val="left"/>
      <w:pPr>
        <w:ind w:left="1428" w:hanging="360"/>
      </w:pPr>
      <w:rPr>
        <w:rFonts w:hint="default"/>
      </w:rPr>
    </w:lvl>
    <w:lvl w:ilvl="1" w:tplc="B36EF098">
      <w:start w:val="1"/>
      <w:numFmt w:val="decimal"/>
      <w:lvlText w:val="5.%2"/>
      <w:lvlJc w:val="left"/>
      <w:pPr>
        <w:ind w:left="360"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2" w15:restartNumberingAfterBreak="0">
    <w:nsid w:val="65AE7FCA"/>
    <w:multiLevelType w:val="multilevel"/>
    <w:tmpl w:val="6C94FCD2"/>
    <w:lvl w:ilvl="0">
      <w:start w:val="1"/>
      <w:numFmt w:val="bullet"/>
      <w:lvlText w:val=""/>
      <w:lvlJc w:val="left"/>
      <w:pPr>
        <w:ind w:left="360"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552" w:hanging="72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036" w:hanging="1080"/>
      </w:pPr>
      <w:rPr>
        <w:rFonts w:hint="default"/>
      </w:rPr>
    </w:lvl>
    <w:lvl w:ilvl="8">
      <w:start w:val="1"/>
      <w:numFmt w:val="decimal"/>
      <w:isLgl/>
      <w:lvlText w:val="%1.%2.%3.%4.%5.%6.%7.%8.%9."/>
      <w:lvlJc w:val="left"/>
      <w:pPr>
        <w:ind w:left="7104" w:hanging="1440"/>
      </w:pPr>
      <w:rPr>
        <w:rFonts w:hint="default"/>
      </w:rPr>
    </w:lvl>
  </w:abstractNum>
  <w:abstractNum w:abstractNumId="13" w15:restartNumberingAfterBreak="0">
    <w:nsid w:val="749A06A9"/>
    <w:multiLevelType w:val="multilevel"/>
    <w:tmpl w:val="0EAC5BA2"/>
    <w:numStyleLink w:val="8pt"/>
  </w:abstractNum>
  <w:abstractNum w:abstractNumId="14" w15:restartNumberingAfterBreak="0">
    <w:nsid w:val="7AFC706A"/>
    <w:multiLevelType w:val="hybridMultilevel"/>
    <w:tmpl w:val="CB286714"/>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9"/>
  </w:num>
  <w:num w:numId="3">
    <w:abstractNumId w:val="11"/>
  </w:num>
  <w:num w:numId="4">
    <w:abstractNumId w:val="3"/>
  </w:num>
  <w:num w:numId="5">
    <w:abstractNumId w:val="5"/>
  </w:num>
  <w:num w:numId="6">
    <w:abstractNumId w:val="7"/>
  </w:num>
  <w:num w:numId="7">
    <w:abstractNumId w:val="8"/>
  </w:num>
  <w:num w:numId="8">
    <w:abstractNumId w:val="1"/>
  </w:num>
  <w:num w:numId="9">
    <w:abstractNumId w:val="14"/>
  </w:num>
  <w:num w:numId="10">
    <w:abstractNumId w:val="2"/>
  </w:num>
  <w:num w:numId="11">
    <w:abstractNumId w:val="6"/>
  </w:num>
  <w:num w:numId="12">
    <w:abstractNumId w:val="4"/>
  </w:num>
  <w:num w:numId="13">
    <w:abstractNumId w:val="1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B1882"/>
    <w:rsid w:val="00113099"/>
    <w:rsid w:val="00152B33"/>
    <w:rsid w:val="00160F1C"/>
    <w:rsid w:val="00161255"/>
    <w:rsid w:val="0018199C"/>
    <w:rsid w:val="001B40CA"/>
    <w:rsid w:val="001D5DF6"/>
    <w:rsid w:val="001E598B"/>
    <w:rsid w:val="001E681F"/>
    <w:rsid w:val="00291F3D"/>
    <w:rsid w:val="003106CF"/>
    <w:rsid w:val="003B39D4"/>
    <w:rsid w:val="0043200C"/>
    <w:rsid w:val="00472AEC"/>
    <w:rsid w:val="004B1D64"/>
    <w:rsid w:val="00521254"/>
    <w:rsid w:val="00583F20"/>
    <w:rsid w:val="006855B1"/>
    <w:rsid w:val="006A6BC7"/>
    <w:rsid w:val="006F5BC0"/>
    <w:rsid w:val="00777537"/>
    <w:rsid w:val="007A5CFF"/>
    <w:rsid w:val="007D5EA0"/>
    <w:rsid w:val="00845ECC"/>
    <w:rsid w:val="00851E34"/>
    <w:rsid w:val="008C2908"/>
    <w:rsid w:val="008E3C03"/>
    <w:rsid w:val="0097636C"/>
    <w:rsid w:val="009E6918"/>
    <w:rsid w:val="009F3F27"/>
    <w:rsid w:val="00A10B87"/>
    <w:rsid w:val="00A6034B"/>
    <w:rsid w:val="00A60830"/>
    <w:rsid w:val="00A92A81"/>
    <w:rsid w:val="00BF7A8C"/>
    <w:rsid w:val="00C12377"/>
    <w:rsid w:val="00C3125C"/>
    <w:rsid w:val="00C50300"/>
    <w:rsid w:val="00D57FFE"/>
    <w:rsid w:val="00E43DF6"/>
    <w:rsid w:val="00F17881"/>
    <w:rsid w:val="00F93590"/>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2B29"/>
  <w15:docId w15:val="{49980CCD-5831-4AA7-ADCC-6F49F40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character" w:styleId="a7">
    <w:name w:val="Hyperlink"/>
    <w:basedOn w:val="a0"/>
    <w:uiPriority w:val="99"/>
    <w:semiHidden/>
    <w:unhideWhenUsed/>
    <w:rsid w:val="00851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2018-07-20T15:18:00Z</dcterms:created>
  <dcterms:modified xsi:type="dcterms:W3CDTF">2023-03-28T12:28:00Z</dcterms:modified>
</cp:coreProperties>
</file>