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46" w:rsidRPr="00E87A46" w:rsidRDefault="00E87A46" w:rsidP="00E87A46">
      <w:pPr>
        <w:jc w:val="center"/>
        <w:rPr>
          <w:rFonts w:ascii="Arial" w:hAnsi="Arial" w:cs="Arial"/>
          <w:b/>
          <w:sz w:val="16"/>
          <w:szCs w:val="16"/>
        </w:rPr>
      </w:pPr>
      <w:r w:rsidRPr="00E87A46">
        <w:rPr>
          <w:rFonts w:ascii="Arial" w:hAnsi="Arial" w:cs="Arial"/>
          <w:b/>
          <w:caps/>
          <w:sz w:val="16"/>
          <w:szCs w:val="16"/>
        </w:rPr>
        <w:t>Аппараты для распределения электрической энергии: датчики движения и освещенности, тм «</w:t>
      </w:r>
      <w:r w:rsidRPr="00E87A46">
        <w:rPr>
          <w:rFonts w:ascii="Arial" w:hAnsi="Arial" w:cs="Arial"/>
          <w:b/>
          <w:caps/>
          <w:sz w:val="16"/>
          <w:szCs w:val="16"/>
          <w:lang w:val="en-US"/>
        </w:rPr>
        <w:t>FERON</w:t>
      </w:r>
      <w:r w:rsidRPr="00E87A46">
        <w:rPr>
          <w:rFonts w:ascii="Arial" w:hAnsi="Arial" w:cs="Arial"/>
          <w:b/>
          <w:caps/>
          <w:sz w:val="16"/>
          <w:szCs w:val="16"/>
        </w:rPr>
        <w:t xml:space="preserve">», серия: </w:t>
      </w:r>
      <w:r w:rsidRPr="00E87A46">
        <w:rPr>
          <w:rFonts w:ascii="Arial" w:hAnsi="Arial" w:cs="Arial"/>
          <w:b/>
          <w:caps/>
          <w:sz w:val="16"/>
          <w:szCs w:val="16"/>
          <w:lang w:val="en-US"/>
        </w:rPr>
        <w:t>SEN</w:t>
      </w:r>
      <w:r w:rsidRPr="00E87A46">
        <w:rPr>
          <w:rFonts w:ascii="Arial" w:hAnsi="Arial" w:cs="Arial"/>
          <w:b/>
          <w:sz w:val="16"/>
          <w:szCs w:val="16"/>
        </w:rPr>
        <w:t xml:space="preserve"> </w:t>
      </w:r>
    </w:p>
    <w:p w:rsidR="00BE52A9" w:rsidRPr="00E87A46" w:rsidRDefault="00E87A46" w:rsidP="00E87A46">
      <w:pPr>
        <w:jc w:val="center"/>
        <w:rPr>
          <w:rFonts w:ascii="Arial" w:hAnsi="Arial" w:cs="Arial"/>
          <w:b/>
          <w:sz w:val="16"/>
          <w:szCs w:val="16"/>
        </w:rPr>
      </w:pPr>
      <w:r w:rsidRPr="00E87A46">
        <w:rPr>
          <w:rFonts w:ascii="Arial" w:hAnsi="Arial" w:cs="Arial"/>
          <w:b/>
          <w:caps/>
          <w:sz w:val="16"/>
          <w:szCs w:val="16"/>
        </w:rPr>
        <w:t>ИНФРАКРАСНЫЙ ДАТЧИК ДВИЖЕНИЯ модель SEN86</w:t>
      </w:r>
    </w:p>
    <w:p w:rsidR="00B777BD" w:rsidRPr="00E87A46" w:rsidRDefault="00B777BD"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Назначение изделия:</w:t>
      </w:r>
    </w:p>
    <w:p w:rsidR="00B777BD" w:rsidRPr="00E87A46" w:rsidRDefault="00B777BD" w:rsidP="00E87A46">
      <w:pPr>
        <w:pStyle w:val="a5"/>
        <w:numPr>
          <w:ilvl w:val="0"/>
          <w:numId w:val="2"/>
        </w:numPr>
        <w:spacing w:after="0" w:line="240" w:lineRule="auto"/>
        <w:ind w:left="357" w:hanging="357"/>
        <w:jc w:val="both"/>
        <w:rPr>
          <w:rFonts w:ascii="Arial" w:hAnsi="Arial" w:cs="Arial"/>
          <w:sz w:val="16"/>
          <w:szCs w:val="16"/>
        </w:rPr>
      </w:pPr>
      <w:r w:rsidRPr="00E87A46">
        <w:rPr>
          <w:rFonts w:ascii="Arial" w:hAnsi="Arial" w:cs="Arial"/>
          <w:sz w:val="16"/>
          <w:szCs w:val="16"/>
        </w:rPr>
        <w:t>Инфракрасный датчик движения типа SEN86, предназначен для коммутации цепей переменного тока с номинальным напряжением 230В и частотой 50Гц.</w:t>
      </w:r>
    </w:p>
    <w:p w:rsidR="00B777BD" w:rsidRPr="00E87A46" w:rsidRDefault="00B777BD" w:rsidP="00E87A46">
      <w:pPr>
        <w:pStyle w:val="a5"/>
        <w:numPr>
          <w:ilvl w:val="0"/>
          <w:numId w:val="2"/>
        </w:numPr>
        <w:spacing w:after="0" w:line="240" w:lineRule="auto"/>
        <w:ind w:left="357" w:hanging="357"/>
        <w:jc w:val="both"/>
        <w:rPr>
          <w:rFonts w:ascii="Arial" w:hAnsi="Arial" w:cs="Arial"/>
          <w:sz w:val="16"/>
          <w:szCs w:val="16"/>
        </w:rPr>
      </w:pPr>
      <w:r w:rsidRPr="00E87A46">
        <w:rPr>
          <w:rFonts w:ascii="Arial" w:hAnsi="Arial" w:cs="Arial"/>
          <w:sz w:val="16"/>
          <w:szCs w:val="16"/>
        </w:rPr>
        <w:t>Датчик работает как с активной, так и с активно-индуктивной нагрузкой.</w:t>
      </w:r>
    </w:p>
    <w:p w:rsidR="00B777BD" w:rsidRPr="00E87A46" w:rsidRDefault="00B777BD" w:rsidP="00E87A46">
      <w:pPr>
        <w:pStyle w:val="a5"/>
        <w:numPr>
          <w:ilvl w:val="0"/>
          <w:numId w:val="2"/>
        </w:numPr>
        <w:spacing w:after="0" w:line="240" w:lineRule="auto"/>
        <w:ind w:left="357" w:hanging="357"/>
        <w:jc w:val="both"/>
        <w:rPr>
          <w:rFonts w:ascii="Arial" w:hAnsi="Arial" w:cs="Arial"/>
          <w:sz w:val="16"/>
          <w:szCs w:val="16"/>
        </w:rPr>
      </w:pPr>
      <w:r w:rsidRPr="00E87A46">
        <w:rPr>
          <w:rFonts w:ascii="Arial" w:hAnsi="Arial" w:cs="Arial"/>
          <w:sz w:val="16"/>
          <w:szCs w:val="16"/>
        </w:rPr>
        <w:t>Датчик встраивается в потолок. Предназначен для использования внутри помещений.</w:t>
      </w:r>
    </w:p>
    <w:p w:rsidR="00B777BD" w:rsidRPr="00E87A46" w:rsidRDefault="00B777BD" w:rsidP="00E87A46">
      <w:pPr>
        <w:pStyle w:val="a5"/>
        <w:numPr>
          <w:ilvl w:val="0"/>
          <w:numId w:val="2"/>
        </w:numPr>
        <w:spacing w:after="0" w:line="240" w:lineRule="auto"/>
        <w:ind w:left="357" w:hanging="357"/>
        <w:jc w:val="both"/>
        <w:rPr>
          <w:rFonts w:ascii="Arial" w:hAnsi="Arial" w:cs="Arial"/>
          <w:sz w:val="16"/>
          <w:szCs w:val="16"/>
        </w:rPr>
      </w:pPr>
      <w:r w:rsidRPr="00E87A46">
        <w:rPr>
          <w:rFonts w:ascii="Arial" w:hAnsi="Arial" w:cs="Arial"/>
          <w:sz w:val="16"/>
          <w:szCs w:val="16"/>
        </w:rPr>
        <w:t xml:space="preserve">Датчик устанавливается </w:t>
      </w:r>
      <w:r w:rsidR="00E87A46">
        <w:rPr>
          <w:rFonts w:ascii="Arial" w:hAnsi="Arial" w:cs="Arial"/>
          <w:sz w:val="16"/>
          <w:szCs w:val="16"/>
        </w:rPr>
        <w:t>в нишу</w:t>
      </w:r>
      <w:r w:rsidRPr="00E87A46">
        <w:rPr>
          <w:rFonts w:ascii="Arial" w:hAnsi="Arial" w:cs="Arial"/>
          <w:sz w:val="16"/>
          <w:szCs w:val="16"/>
        </w:rPr>
        <w:t xml:space="preserve"> из нормально воспламеняемого материала.</w:t>
      </w:r>
    </w:p>
    <w:p w:rsidR="00B777BD" w:rsidRPr="00E87A46" w:rsidRDefault="00B777BD"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1852"/>
        <w:gridCol w:w="1548"/>
      </w:tblGrid>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Рабочее напряжение</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230В/50Гц</w:t>
            </w:r>
          </w:p>
        </w:tc>
      </w:tr>
      <w:tr w:rsidR="00B777BD" w:rsidRPr="00E87A46" w:rsidTr="004E64BA">
        <w:trPr>
          <w:trHeight w:val="90"/>
          <w:jc w:val="center"/>
        </w:trPr>
        <w:tc>
          <w:tcPr>
            <w:tcW w:w="0" w:type="auto"/>
            <w:vMerge w:val="restart"/>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Нагрузка</w:t>
            </w: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Активная</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1200Вт</w:t>
            </w:r>
          </w:p>
        </w:tc>
      </w:tr>
      <w:tr w:rsidR="00B777BD" w:rsidRPr="00E87A46" w:rsidTr="004E64BA">
        <w:trPr>
          <w:trHeight w:val="90"/>
          <w:jc w:val="center"/>
        </w:trPr>
        <w:tc>
          <w:tcPr>
            <w:tcW w:w="0" w:type="auto"/>
            <w:vMerge/>
            <w:vAlign w:val="center"/>
          </w:tcPr>
          <w:p w:rsidR="00B777BD" w:rsidRPr="00E87A46" w:rsidRDefault="00B777BD" w:rsidP="00E87A46">
            <w:pPr>
              <w:ind w:left="357"/>
              <w:contextualSpacing/>
              <w:jc w:val="center"/>
              <w:rPr>
                <w:rFonts w:ascii="Arial" w:hAnsi="Arial" w:cs="Arial"/>
                <w:sz w:val="16"/>
                <w:szCs w:val="16"/>
              </w:rPr>
            </w:pP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смешанная</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300Вт</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Угол обнаружения</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360°</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Расстояние обнаружения</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макс. 6м (при 24°С)</w:t>
            </w:r>
          </w:p>
        </w:tc>
      </w:tr>
      <w:tr w:rsidR="00B777BD" w:rsidRPr="00E87A46" w:rsidTr="004E64BA">
        <w:trPr>
          <w:trHeight w:val="90"/>
          <w:jc w:val="center"/>
        </w:trPr>
        <w:tc>
          <w:tcPr>
            <w:tcW w:w="0" w:type="auto"/>
            <w:vMerge w:val="restart"/>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Временная задержка</w:t>
            </w: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Минимальная</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10с.</w:t>
            </w:r>
            <w:r w:rsidRPr="00E87A46">
              <w:rPr>
                <w:rFonts w:ascii="Arial" w:hAnsi="Arial" w:cs="Arial"/>
                <w:sz w:val="16"/>
                <w:szCs w:val="16"/>
              </w:rPr>
              <w:sym w:font="Symbol" w:char="F0B1"/>
            </w:r>
            <w:r w:rsidRPr="00E87A46">
              <w:rPr>
                <w:rFonts w:ascii="Arial" w:hAnsi="Arial" w:cs="Arial"/>
                <w:sz w:val="16"/>
                <w:szCs w:val="16"/>
              </w:rPr>
              <w:t>3с.</w:t>
            </w:r>
          </w:p>
        </w:tc>
      </w:tr>
      <w:tr w:rsidR="00B777BD" w:rsidRPr="00E87A46" w:rsidTr="004E64BA">
        <w:trPr>
          <w:trHeight w:val="90"/>
          <w:jc w:val="center"/>
        </w:trPr>
        <w:tc>
          <w:tcPr>
            <w:tcW w:w="0" w:type="auto"/>
            <w:vMerge/>
            <w:vAlign w:val="center"/>
          </w:tcPr>
          <w:p w:rsidR="00B777BD" w:rsidRPr="00E87A46" w:rsidRDefault="00B777BD" w:rsidP="00E87A46">
            <w:pPr>
              <w:ind w:left="357"/>
              <w:contextualSpacing/>
              <w:jc w:val="center"/>
              <w:rPr>
                <w:rFonts w:ascii="Arial" w:hAnsi="Arial" w:cs="Arial"/>
                <w:sz w:val="16"/>
                <w:szCs w:val="16"/>
              </w:rPr>
            </w:pP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максимальная</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 xml:space="preserve">7мин. </w:t>
            </w:r>
            <w:r w:rsidRPr="00E87A46">
              <w:rPr>
                <w:rFonts w:ascii="Arial" w:hAnsi="Arial" w:cs="Arial"/>
                <w:sz w:val="16"/>
                <w:szCs w:val="16"/>
              </w:rPr>
              <w:sym w:font="Symbol" w:char="F0B1"/>
            </w:r>
            <w:r w:rsidRPr="00E87A46">
              <w:rPr>
                <w:rFonts w:ascii="Arial" w:hAnsi="Arial" w:cs="Arial"/>
                <w:sz w:val="16"/>
                <w:szCs w:val="16"/>
              </w:rPr>
              <w:t>2мин.</w:t>
            </w:r>
          </w:p>
        </w:tc>
      </w:tr>
      <w:tr w:rsidR="00B777BD" w:rsidRPr="00E87A46" w:rsidTr="004E64BA">
        <w:trPr>
          <w:trHeight w:val="90"/>
          <w:jc w:val="center"/>
        </w:trPr>
        <w:tc>
          <w:tcPr>
            <w:tcW w:w="0" w:type="auto"/>
            <w:vMerge w:val="restart"/>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Потребляемая мощность</w:t>
            </w: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Рабочий режим</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0,45Вт</w:t>
            </w:r>
          </w:p>
        </w:tc>
      </w:tr>
      <w:tr w:rsidR="00B777BD" w:rsidRPr="00E87A46" w:rsidTr="004E64BA">
        <w:trPr>
          <w:trHeight w:val="90"/>
          <w:jc w:val="center"/>
        </w:trPr>
        <w:tc>
          <w:tcPr>
            <w:tcW w:w="0" w:type="auto"/>
            <w:vMerge/>
            <w:vAlign w:val="center"/>
          </w:tcPr>
          <w:p w:rsidR="00B777BD" w:rsidRPr="00E87A46" w:rsidRDefault="00B777BD" w:rsidP="00E87A46">
            <w:pPr>
              <w:ind w:left="357"/>
              <w:contextualSpacing/>
              <w:jc w:val="center"/>
              <w:rPr>
                <w:rFonts w:ascii="Arial" w:hAnsi="Arial" w:cs="Arial"/>
                <w:sz w:val="16"/>
                <w:szCs w:val="16"/>
              </w:rPr>
            </w:pPr>
          </w:p>
        </w:tc>
        <w:tc>
          <w:tcPr>
            <w:tcW w:w="0" w:type="auto"/>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Режим ожидания</w:t>
            </w:r>
          </w:p>
        </w:tc>
        <w:tc>
          <w:tcPr>
            <w:tcW w:w="0" w:type="auto"/>
            <w:vAlign w:val="center"/>
          </w:tcPr>
          <w:p w:rsidR="00B777BD" w:rsidRPr="00E87A46" w:rsidRDefault="00B777BD" w:rsidP="00E87A46">
            <w:pPr>
              <w:ind w:left="357"/>
              <w:contextualSpacing/>
              <w:rPr>
                <w:rFonts w:ascii="Arial" w:hAnsi="Arial" w:cs="Arial"/>
                <w:sz w:val="16"/>
                <w:szCs w:val="16"/>
              </w:rPr>
            </w:pPr>
            <w:r w:rsidRPr="00E87A46">
              <w:rPr>
                <w:rFonts w:ascii="Arial" w:hAnsi="Arial" w:cs="Arial"/>
                <w:sz w:val="16"/>
                <w:szCs w:val="16"/>
              </w:rPr>
              <w:t>0,1Вт</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Освещенность</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3</w:t>
            </w:r>
            <w:r w:rsidR="00E87A46">
              <w:rPr>
                <w:rFonts w:ascii="Arial" w:hAnsi="Arial" w:cs="Arial"/>
                <w:sz w:val="16"/>
                <w:szCs w:val="16"/>
              </w:rPr>
              <w:t>л</w:t>
            </w:r>
            <w:r w:rsidRPr="00E87A46">
              <w:rPr>
                <w:rFonts w:ascii="Arial" w:hAnsi="Arial" w:cs="Arial"/>
                <w:sz w:val="16"/>
                <w:szCs w:val="16"/>
              </w:rPr>
              <w:t>к–2000</w:t>
            </w:r>
            <w:r w:rsidR="00E87A46">
              <w:rPr>
                <w:rFonts w:ascii="Arial" w:hAnsi="Arial" w:cs="Arial"/>
                <w:sz w:val="16"/>
                <w:szCs w:val="16"/>
              </w:rPr>
              <w:t>л</w:t>
            </w:r>
            <w:r w:rsidRPr="00E87A46">
              <w:rPr>
                <w:rFonts w:ascii="Arial" w:hAnsi="Arial" w:cs="Arial"/>
                <w:sz w:val="16"/>
                <w:szCs w:val="16"/>
              </w:rPr>
              <w:t>к</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Высота установки</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2,2-4м</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Скорость обнаружения</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0,6м/с–1,5м/с</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 xml:space="preserve">Температура </w:t>
            </w:r>
            <w:proofErr w:type="spellStart"/>
            <w:r w:rsidRPr="00E87A46">
              <w:rPr>
                <w:rFonts w:ascii="Arial" w:hAnsi="Arial" w:cs="Arial"/>
                <w:sz w:val="16"/>
                <w:szCs w:val="16"/>
              </w:rPr>
              <w:t>окр</w:t>
            </w:r>
            <w:proofErr w:type="spellEnd"/>
            <w:r w:rsidRPr="00E87A46">
              <w:rPr>
                <w:rFonts w:ascii="Arial" w:hAnsi="Arial" w:cs="Arial"/>
                <w:sz w:val="16"/>
                <w:szCs w:val="16"/>
              </w:rPr>
              <w:t>. среды</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от –20°С до +40°С</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влажность</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&lt;93%</w:t>
            </w:r>
          </w:p>
        </w:tc>
      </w:tr>
      <w:tr w:rsidR="00B777BD" w:rsidRPr="00E87A46" w:rsidTr="004E64BA">
        <w:trPr>
          <w:jc w:val="center"/>
        </w:trPr>
        <w:tc>
          <w:tcPr>
            <w:tcW w:w="0" w:type="auto"/>
            <w:vAlign w:val="center"/>
          </w:tcPr>
          <w:p w:rsidR="00B777BD" w:rsidRPr="00E87A46" w:rsidRDefault="00B777BD" w:rsidP="00E87A46">
            <w:pPr>
              <w:contextualSpacing/>
              <w:rPr>
                <w:rFonts w:ascii="Arial" w:hAnsi="Arial" w:cs="Arial"/>
                <w:sz w:val="16"/>
                <w:szCs w:val="16"/>
              </w:rPr>
            </w:pPr>
            <w:r w:rsidRPr="00E87A46">
              <w:rPr>
                <w:rFonts w:ascii="Arial" w:hAnsi="Arial" w:cs="Arial"/>
                <w:sz w:val="16"/>
                <w:szCs w:val="16"/>
              </w:rPr>
              <w:t>Степень защиты от пыли и влаги</w:t>
            </w:r>
          </w:p>
        </w:tc>
        <w:tc>
          <w:tcPr>
            <w:tcW w:w="0" w:type="auto"/>
            <w:gridSpan w:val="2"/>
            <w:vAlign w:val="center"/>
          </w:tcPr>
          <w:p w:rsidR="00B777BD" w:rsidRPr="00E87A46" w:rsidRDefault="00B777BD" w:rsidP="00E87A46">
            <w:pPr>
              <w:ind w:left="357"/>
              <w:contextualSpacing/>
              <w:jc w:val="center"/>
              <w:rPr>
                <w:rFonts w:ascii="Arial" w:hAnsi="Arial" w:cs="Arial"/>
                <w:sz w:val="16"/>
                <w:szCs w:val="16"/>
              </w:rPr>
            </w:pPr>
            <w:r w:rsidRPr="00E87A46">
              <w:rPr>
                <w:rFonts w:ascii="Arial" w:hAnsi="Arial" w:cs="Arial"/>
                <w:sz w:val="16"/>
                <w:szCs w:val="16"/>
              </w:rPr>
              <w:t>IP20</w:t>
            </w:r>
          </w:p>
        </w:tc>
      </w:tr>
      <w:tr w:rsidR="00E87A46" w:rsidRPr="00E87A46" w:rsidTr="004E64BA">
        <w:trPr>
          <w:jc w:val="center"/>
        </w:trPr>
        <w:tc>
          <w:tcPr>
            <w:tcW w:w="0" w:type="auto"/>
            <w:vAlign w:val="center"/>
          </w:tcPr>
          <w:p w:rsidR="00E87A46" w:rsidRPr="00E87A46" w:rsidRDefault="00E87A46" w:rsidP="00E87A46">
            <w:pPr>
              <w:contextualSpacing/>
              <w:rPr>
                <w:rFonts w:ascii="Arial" w:hAnsi="Arial" w:cs="Arial"/>
                <w:sz w:val="16"/>
                <w:szCs w:val="16"/>
              </w:rPr>
            </w:pPr>
            <w:r>
              <w:rPr>
                <w:rFonts w:ascii="Arial" w:hAnsi="Arial" w:cs="Arial"/>
                <w:sz w:val="16"/>
                <w:szCs w:val="16"/>
              </w:rPr>
              <w:t>Тип климатического исполнения</w:t>
            </w:r>
          </w:p>
        </w:tc>
        <w:tc>
          <w:tcPr>
            <w:tcW w:w="0" w:type="auto"/>
            <w:gridSpan w:val="2"/>
            <w:vAlign w:val="center"/>
          </w:tcPr>
          <w:p w:rsidR="00E87A46" w:rsidRPr="00E87A46" w:rsidRDefault="00E87A46" w:rsidP="00E87A46">
            <w:pPr>
              <w:ind w:left="357"/>
              <w:contextualSpacing/>
              <w:jc w:val="center"/>
              <w:rPr>
                <w:rFonts w:ascii="Arial" w:hAnsi="Arial" w:cs="Arial"/>
                <w:sz w:val="16"/>
                <w:szCs w:val="16"/>
              </w:rPr>
            </w:pPr>
            <w:r>
              <w:rPr>
                <w:rFonts w:ascii="Arial" w:hAnsi="Arial" w:cs="Arial"/>
                <w:sz w:val="16"/>
                <w:szCs w:val="16"/>
              </w:rPr>
              <w:t>УХЛ4</w:t>
            </w:r>
          </w:p>
        </w:tc>
      </w:tr>
    </w:tbl>
    <w:p w:rsidR="00B777BD" w:rsidRPr="00E87A46" w:rsidRDefault="00B777BD"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Принцип работы</w:t>
      </w:r>
    </w:p>
    <w:p w:rsidR="00B777BD" w:rsidRPr="00E87A46" w:rsidRDefault="00B777BD" w:rsidP="00E87A46">
      <w:pPr>
        <w:pStyle w:val="a5"/>
        <w:numPr>
          <w:ilvl w:val="0"/>
          <w:numId w:val="6"/>
        </w:numPr>
        <w:spacing w:after="0" w:line="240" w:lineRule="auto"/>
        <w:ind w:left="284" w:hanging="284"/>
        <w:jc w:val="both"/>
        <w:rPr>
          <w:rFonts w:ascii="Arial" w:hAnsi="Arial" w:cs="Arial"/>
          <w:sz w:val="16"/>
          <w:szCs w:val="16"/>
        </w:rPr>
      </w:pPr>
      <w:r w:rsidRPr="00E87A46">
        <w:rPr>
          <w:rFonts w:ascii="Arial" w:hAnsi="Arial" w:cs="Arial"/>
          <w:sz w:val="16"/>
          <w:szCs w:val="16"/>
        </w:rPr>
        <w:t>При появлении какого-либо движения в зоне чувствительности датчика, он начинает определять уровень освещенности. И если уровень освещенности ниже порога срабатывания, то датчик срабатывает, тем самым включая своими выходными контактами осветительный прибор.</w:t>
      </w:r>
    </w:p>
    <w:p w:rsidR="00B777BD" w:rsidRPr="00E87A46" w:rsidRDefault="00B777BD" w:rsidP="00E87A46">
      <w:pPr>
        <w:pStyle w:val="a5"/>
        <w:numPr>
          <w:ilvl w:val="0"/>
          <w:numId w:val="6"/>
        </w:numPr>
        <w:spacing w:after="0" w:line="240" w:lineRule="auto"/>
        <w:ind w:left="284" w:hanging="284"/>
        <w:jc w:val="both"/>
        <w:rPr>
          <w:rFonts w:ascii="Arial" w:hAnsi="Arial" w:cs="Arial"/>
          <w:sz w:val="16"/>
          <w:szCs w:val="16"/>
        </w:rPr>
      </w:pPr>
      <w:r w:rsidRPr="00E87A46">
        <w:rPr>
          <w:rFonts w:ascii="Arial" w:hAnsi="Arial" w:cs="Arial"/>
          <w:sz w:val="16"/>
          <w:szCs w:val="16"/>
        </w:rPr>
        <w:t>Прибор может работать и днем, и ночью в зависимости от установленного порога срабатывания датчика. Прибор работает при освещении менее 3Лк, если повернуть регулятор «</w:t>
      </w:r>
      <w:r w:rsidR="004E64BA" w:rsidRPr="00E87A46">
        <w:rPr>
          <w:rFonts w:ascii="Arial" w:hAnsi="Arial" w:cs="Arial"/>
          <w:sz w:val="16"/>
          <w:szCs w:val="16"/>
        </w:rPr>
        <w:t>LUX</w:t>
      </w:r>
      <w:r w:rsidRPr="00E87A46">
        <w:rPr>
          <w:rFonts w:ascii="Arial" w:hAnsi="Arial" w:cs="Arial"/>
          <w:sz w:val="16"/>
          <w:szCs w:val="16"/>
        </w:rPr>
        <w:t xml:space="preserve">» на режим «НОЧЬ» (обозначается значком месяца), и до 2000Лк, если установить режим «ДЕНЬ» (значок солнце) </w:t>
      </w:r>
    </w:p>
    <w:p w:rsidR="00B777BD" w:rsidRPr="00E87A46" w:rsidRDefault="00B777BD" w:rsidP="00E87A46">
      <w:pPr>
        <w:numPr>
          <w:ilvl w:val="0"/>
          <w:numId w:val="6"/>
        </w:numPr>
        <w:ind w:left="284" w:hanging="284"/>
        <w:jc w:val="both"/>
        <w:rPr>
          <w:rFonts w:ascii="Arial" w:hAnsi="Arial" w:cs="Arial"/>
          <w:sz w:val="16"/>
          <w:szCs w:val="16"/>
        </w:rPr>
      </w:pPr>
      <w:r w:rsidRPr="00E87A46">
        <w:rPr>
          <w:rFonts w:ascii="Arial" w:hAnsi="Arial" w:cs="Arial"/>
          <w:sz w:val="16"/>
          <w:szCs w:val="16"/>
        </w:rPr>
        <w:t>Выдержка времени может быть установлена по желанию пользователя. Поворачивайте регулятор по часовой стрелке: режим «–»</w:t>
      </w:r>
      <w:r w:rsidRPr="00E87A46">
        <w:rPr>
          <w:rFonts w:ascii="Arial" w:hAnsi="Arial" w:cs="Arial"/>
          <w:sz w:val="16"/>
          <w:szCs w:val="16"/>
        </w:rPr>
        <w:sym w:font="Symbol" w:char="F07E"/>
      </w:r>
      <w:r w:rsidRPr="00E87A46">
        <w:rPr>
          <w:rFonts w:ascii="Arial" w:hAnsi="Arial" w:cs="Arial"/>
          <w:sz w:val="16"/>
          <w:szCs w:val="16"/>
        </w:rPr>
        <w:t>10с.</w:t>
      </w:r>
      <w:r w:rsidRPr="00E87A46">
        <w:rPr>
          <w:rFonts w:ascii="Arial" w:hAnsi="Arial" w:cs="Arial"/>
          <w:sz w:val="16"/>
          <w:szCs w:val="16"/>
        </w:rPr>
        <w:sym w:font="Symbol" w:char="F0B1"/>
      </w:r>
      <w:r w:rsidRPr="00E87A46">
        <w:rPr>
          <w:rFonts w:ascii="Arial" w:hAnsi="Arial" w:cs="Arial"/>
          <w:sz w:val="16"/>
          <w:szCs w:val="16"/>
        </w:rPr>
        <w:t>3с. до «+»</w:t>
      </w:r>
      <w:r w:rsidRPr="00E87A46">
        <w:rPr>
          <w:rFonts w:ascii="Arial" w:hAnsi="Arial" w:cs="Arial"/>
          <w:sz w:val="16"/>
          <w:szCs w:val="16"/>
        </w:rPr>
        <w:sym w:font="Symbol" w:char="F07E"/>
      </w:r>
      <w:r w:rsidRPr="00E87A46">
        <w:rPr>
          <w:rFonts w:ascii="Arial" w:hAnsi="Arial" w:cs="Arial"/>
          <w:sz w:val="16"/>
          <w:szCs w:val="16"/>
        </w:rPr>
        <w:t>7мин</w:t>
      </w:r>
      <w:r w:rsidRPr="00E87A46">
        <w:rPr>
          <w:rFonts w:ascii="Arial" w:hAnsi="Arial" w:cs="Arial"/>
          <w:sz w:val="16"/>
          <w:szCs w:val="16"/>
        </w:rPr>
        <w:sym w:font="Symbol" w:char="F0B1"/>
      </w:r>
      <w:r w:rsidRPr="00E87A46">
        <w:rPr>
          <w:rFonts w:ascii="Arial" w:hAnsi="Arial" w:cs="Arial"/>
          <w:sz w:val="16"/>
          <w:szCs w:val="16"/>
        </w:rPr>
        <w:t>2мин.</w:t>
      </w:r>
    </w:p>
    <w:p w:rsidR="00B777BD" w:rsidRPr="00E87A46" w:rsidRDefault="00B777BD" w:rsidP="00E87A46">
      <w:pPr>
        <w:numPr>
          <w:ilvl w:val="0"/>
          <w:numId w:val="6"/>
        </w:numPr>
        <w:ind w:left="284" w:hanging="284"/>
        <w:jc w:val="both"/>
        <w:rPr>
          <w:rFonts w:ascii="Arial" w:hAnsi="Arial" w:cs="Arial"/>
          <w:sz w:val="16"/>
          <w:szCs w:val="16"/>
        </w:rPr>
      </w:pPr>
      <w:r w:rsidRPr="00E87A46">
        <w:rPr>
          <w:rFonts w:ascii="Arial" w:hAnsi="Arial" w:cs="Arial"/>
          <w:sz w:val="16"/>
          <w:szCs w:val="16"/>
        </w:rPr>
        <w:t>Выдержка времени постоянно добавляется. Когда прибор получает повторный сигнал, отсчет установленной (базовой) выдержки времени начинается снова.</w:t>
      </w:r>
    </w:p>
    <w:p w:rsidR="00B777BD" w:rsidRPr="00E87A46" w:rsidRDefault="00B777BD" w:rsidP="00E87A46">
      <w:pPr>
        <w:numPr>
          <w:ilvl w:val="0"/>
          <w:numId w:val="6"/>
        </w:numPr>
        <w:ind w:left="284" w:hanging="284"/>
        <w:jc w:val="both"/>
        <w:rPr>
          <w:rFonts w:ascii="Arial" w:hAnsi="Arial" w:cs="Arial"/>
          <w:sz w:val="16"/>
          <w:szCs w:val="16"/>
        </w:rPr>
      </w:pPr>
      <w:r w:rsidRPr="00E87A46">
        <w:rPr>
          <w:rFonts w:ascii="Arial" w:hAnsi="Arial" w:cs="Arial"/>
          <w:sz w:val="16"/>
          <w:szCs w:val="16"/>
        </w:rPr>
        <w:t>Зона обнаружения представлена на рисунке:</w:t>
      </w:r>
    </w:p>
    <w:p w:rsidR="00BE52A9" w:rsidRPr="00E87A46" w:rsidRDefault="00B14E04" w:rsidP="00E87A46">
      <w:pPr>
        <w:jc w:val="center"/>
        <w:rPr>
          <w:rFonts w:ascii="Arial" w:hAnsi="Arial" w:cs="Arial"/>
          <w:sz w:val="16"/>
          <w:szCs w:val="16"/>
        </w:rPr>
      </w:pPr>
      <w:r w:rsidRPr="00E87A46">
        <w:rPr>
          <w:rFonts w:ascii="Arial" w:hAnsi="Arial" w:cs="Arial"/>
          <w:noProof/>
          <w:sz w:val="16"/>
          <w:szCs w:val="16"/>
        </w:rPr>
        <w:drawing>
          <wp:inline distT="0" distB="0" distL="0" distR="0">
            <wp:extent cx="2952750" cy="19240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952750" cy="1924050"/>
                    </a:xfrm>
                    <a:prstGeom prst="rect">
                      <a:avLst/>
                    </a:prstGeom>
                    <a:noFill/>
                    <a:ln w="9525">
                      <a:noFill/>
                      <a:miter lim="800000"/>
                      <a:headEnd/>
                      <a:tailEnd/>
                    </a:ln>
                  </pic:spPr>
                </pic:pic>
              </a:graphicData>
            </a:graphic>
          </wp:inline>
        </w:drawing>
      </w:r>
    </w:p>
    <w:p w:rsidR="00B777BD" w:rsidRPr="00E87A46" w:rsidRDefault="00B777BD"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Комплектность:</w:t>
      </w:r>
    </w:p>
    <w:p w:rsidR="00B777BD" w:rsidRPr="00E87A46" w:rsidRDefault="00B777BD" w:rsidP="00E87A46">
      <w:pPr>
        <w:jc w:val="both"/>
        <w:rPr>
          <w:rFonts w:ascii="Arial" w:hAnsi="Arial" w:cs="Arial"/>
          <w:sz w:val="16"/>
          <w:szCs w:val="16"/>
        </w:rPr>
      </w:pPr>
      <w:r w:rsidRPr="00E87A46">
        <w:rPr>
          <w:rFonts w:ascii="Arial" w:hAnsi="Arial" w:cs="Arial"/>
          <w:sz w:val="16"/>
          <w:szCs w:val="16"/>
        </w:rPr>
        <w:t>- Датчик</w:t>
      </w:r>
    </w:p>
    <w:p w:rsidR="00B777BD" w:rsidRPr="00E87A46" w:rsidRDefault="00B777BD" w:rsidP="00E87A46">
      <w:pPr>
        <w:jc w:val="both"/>
        <w:rPr>
          <w:rFonts w:ascii="Arial" w:hAnsi="Arial" w:cs="Arial"/>
          <w:sz w:val="16"/>
          <w:szCs w:val="16"/>
        </w:rPr>
      </w:pPr>
      <w:r w:rsidRPr="00E87A46">
        <w:rPr>
          <w:rFonts w:ascii="Arial" w:hAnsi="Arial" w:cs="Arial"/>
          <w:sz w:val="16"/>
          <w:szCs w:val="16"/>
        </w:rPr>
        <w:t>- Коробка</w:t>
      </w:r>
    </w:p>
    <w:p w:rsidR="00B777BD" w:rsidRPr="00E87A46" w:rsidRDefault="00B777BD" w:rsidP="00E87A46">
      <w:pPr>
        <w:jc w:val="both"/>
        <w:rPr>
          <w:rFonts w:ascii="Arial" w:hAnsi="Arial" w:cs="Arial"/>
          <w:sz w:val="16"/>
          <w:szCs w:val="16"/>
        </w:rPr>
      </w:pPr>
      <w:r w:rsidRPr="00E87A46">
        <w:rPr>
          <w:rFonts w:ascii="Arial" w:hAnsi="Arial" w:cs="Arial"/>
          <w:sz w:val="16"/>
          <w:szCs w:val="16"/>
        </w:rPr>
        <w:t>- Инструкция</w:t>
      </w:r>
    </w:p>
    <w:p w:rsidR="00B777BD" w:rsidRPr="00E87A46" w:rsidRDefault="00B777BD"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Монтаж, подключение:</w:t>
      </w:r>
    </w:p>
    <w:p w:rsidR="00B777BD" w:rsidRPr="00E87A46" w:rsidRDefault="004E64BA" w:rsidP="00E87A46">
      <w:pPr>
        <w:jc w:val="both"/>
        <w:rPr>
          <w:rFonts w:ascii="Arial" w:hAnsi="Arial" w:cs="Arial"/>
          <w:sz w:val="16"/>
          <w:szCs w:val="16"/>
        </w:rPr>
      </w:pPr>
      <w:r w:rsidRPr="00E87A46">
        <w:rPr>
          <w:rFonts w:ascii="Arial" w:hAnsi="Arial" w:cs="Arial"/>
          <w:sz w:val="16"/>
          <w:szCs w:val="16"/>
        </w:rPr>
        <w:t>5</w:t>
      </w:r>
      <w:r w:rsidR="00B777BD" w:rsidRPr="00E87A46">
        <w:rPr>
          <w:rFonts w:ascii="Arial" w:hAnsi="Arial" w:cs="Arial"/>
          <w:sz w:val="16"/>
          <w:szCs w:val="16"/>
        </w:rPr>
        <w:t>.1. Извлеките датчик из коробки и произведите его внешний осмотр.</w:t>
      </w:r>
    </w:p>
    <w:p w:rsidR="00B777BD" w:rsidRPr="00E87A46" w:rsidRDefault="004E64BA" w:rsidP="00E87A46">
      <w:pPr>
        <w:jc w:val="both"/>
        <w:rPr>
          <w:rFonts w:ascii="Arial" w:hAnsi="Arial" w:cs="Arial"/>
          <w:sz w:val="16"/>
          <w:szCs w:val="16"/>
        </w:rPr>
      </w:pPr>
      <w:r w:rsidRPr="00E87A46">
        <w:rPr>
          <w:rFonts w:ascii="Arial" w:hAnsi="Arial" w:cs="Arial"/>
          <w:sz w:val="16"/>
          <w:szCs w:val="16"/>
        </w:rPr>
        <w:t>5</w:t>
      </w:r>
      <w:r w:rsidR="00B777BD" w:rsidRPr="00E87A46">
        <w:rPr>
          <w:rFonts w:ascii="Arial" w:hAnsi="Arial" w:cs="Arial"/>
          <w:sz w:val="16"/>
          <w:szCs w:val="16"/>
        </w:rPr>
        <w:t>.2. Смонтируйте датчик на монтажной поверхности, согласно рисунку:</w:t>
      </w:r>
    </w:p>
    <w:p w:rsidR="00931FCC" w:rsidRPr="00E87A46" w:rsidRDefault="00B14E04" w:rsidP="00E87A46">
      <w:pPr>
        <w:jc w:val="center"/>
        <w:rPr>
          <w:rFonts w:ascii="Arial" w:hAnsi="Arial" w:cs="Arial"/>
          <w:sz w:val="16"/>
          <w:szCs w:val="16"/>
        </w:rPr>
      </w:pPr>
      <w:r w:rsidRPr="00E87A46">
        <w:rPr>
          <w:rFonts w:ascii="Arial" w:hAnsi="Arial" w:cs="Arial"/>
          <w:noProof/>
          <w:sz w:val="16"/>
          <w:szCs w:val="16"/>
        </w:rPr>
        <w:drawing>
          <wp:inline distT="0" distB="0" distL="0" distR="0">
            <wp:extent cx="3286125" cy="2133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286125" cy="2133600"/>
                    </a:xfrm>
                    <a:prstGeom prst="rect">
                      <a:avLst/>
                    </a:prstGeom>
                    <a:noFill/>
                    <a:ln w="9525">
                      <a:noFill/>
                      <a:miter lim="800000"/>
                      <a:headEnd/>
                      <a:tailEnd/>
                    </a:ln>
                  </pic:spPr>
                </pic:pic>
              </a:graphicData>
            </a:graphic>
          </wp:inline>
        </w:drawing>
      </w:r>
    </w:p>
    <w:p w:rsidR="004E64BA" w:rsidRPr="00E87A46" w:rsidRDefault="004E64BA" w:rsidP="00E87A46">
      <w:pPr>
        <w:jc w:val="both"/>
        <w:rPr>
          <w:rFonts w:ascii="Arial" w:hAnsi="Arial" w:cs="Arial"/>
          <w:sz w:val="16"/>
          <w:szCs w:val="16"/>
        </w:rPr>
      </w:pPr>
      <w:r w:rsidRPr="00E87A46">
        <w:rPr>
          <w:rFonts w:ascii="Arial" w:hAnsi="Arial" w:cs="Arial"/>
          <w:sz w:val="16"/>
          <w:szCs w:val="16"/>
        </w:rPr>
        <w:t>5.3. Предварительно отключив напряжение, подключите табло к питающей сети согласно схеме:</w:t>
      </w:r>
    </w:p>
    <w:p w:rsidR="00194FBB" w:rsidRPr="00E87A46" w:rsidRDefault="00B14E04" w:rsidP="00E87A46">
      <w:pPr>
        <w:jc w:val="center"/>
        <w:rPr>
          <w:rFonts w:ascii="Arial" w:hAnsi="Arial" w:cs="Arial"/>
          <w:sz w:val="16"/>
          <w:szCs w:val="16"/>
        </w:rPr>
      </w:pPr>
      <w:r w:rsidRPr="00E87A46">
        <w:rPr>
          <w:rFonts w:ascii="Arial" w:hAnsi="Arial" w:cs="Arial"/>
          <w:noProof/>
          <w:sz w:val="16"/>
          <w:szCs w:val="16"/>
        </w:rPr>
        <w:lastRenderedPageBreak/>
        <w:drawing>
          <wp:inline distT="0" distB="0" distL="0" distR="0">
            <wp:extent cx="1162050" cy="1485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62050" cy="1485900"/>
                    </a:xfrm>
                    <a:prstGeom prst="rect">
                      <a:avLst/>
                    </a:prstGeom>
                    <a:noFill/>
                    <a:ln w="9525">
                      <a:noFill/>
                      <a:miter lim="800000"/>
                      <a:headEnd/>
                      <a:tailEnd/>
                    </a:ln>
                  </pic:spPr>
                </pic:pic>
              </a:graphicData>
            </a:graphic>
          </wp:inline>
        </w:drawing>
      </w:r>
    </w:p>
    <w:p w:rsidR="004E64BA" w:rsidRPr="00E87A46" w:rsidRDefault="004E64BA"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Настройка датчика</w:t>
      </w:r>
    </w:p>
    <w:p w:rsidR="00194FBB" w:rsidRPr="00E87A46" w:rsidRDefault="00B14E04" w:rsidP="00E87A46">
      <w:pPr>
        <w:jc w:val="center"/>
        <w:rPr>
          <w:rFonts w:ascii="Arial" w:hAnsi="Arial" w:cs="Arial"/>
          <w:sz w:val="16"/>
          <w:szCs w:val="16"/>
        </w:rPr>
      </w:pPr>
      <w:r w:rsidRPr="00E87A46">
        <w:rPr>
          <w:rFonts w:ascii="Arial" w:hAnsi="Arial" w:cs="Arial"/>
          <w:noProof/>
          <w:sz w:val="16"/>
          <w:szCs w:val="16"/>
        </w:rPr>
        <w:drawing>
          <wp:inline distT="0" distB="0" distL="0" distR="0">
            <wp:extent cx="2933700" cy="1200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933700" cy="1200150"/>
                    </a:xfrm>
                    <a:prstGeom prst="rect">
                      <a:avLst/>
                    </a:prstGeom>
                    <a:noFill/>
                    <a:ln w="9525">
                      <a:noFill/>
                      <a:miter lim="800000"/>
                      <a:headEnd/>
                      <a:tailEnd/>
                    </a:ln>
                  </pic:spPr>
                </pic:pic>
              </a:graphicData>
            </a:graphic>
          </wp:inline>
        </w:drawing>
      </w:r>
    </w:p>
    <w:p w:rsidR="004E64BA" w:rsidRPr="00E87A46" w:rsidRDefault="004E64BA" w:rsidP="00E87A46">
      <w:pPr>
        <w:pStyle w:val="a5"/>
        <w:numPr>
          <w:ilvl w:val="0"/>
          <w:numId w:val="7"/>
        </w:numPr>
        <w:spacing w:after="0" w:line="240" w:lineRule="auto"/>
        <w:ind w:left="284" w:hanging="284"/>
        <w:jc w:val="both"/>
        <w:rPr>
          <w:rStyle w:val="hps"/>
          <w:rFonts w:ascii="Arial" w:hAnsi="Arial" w:cs="Arial"/>
          <w:color w:val="000000"/>
          <w:sz w:val="16"/>
          <w:szCs w:val="16"/>
        </w:rPr>
      </w:pPr>
      <w:r w:rsidRPr="00E87A46">
        <w:rPr>
          <w:rStyle w:val="hps"/>
          <w:rFonts w:ascii="Arial" w:hAnsi="Arial" w:cs="Arial"/>
          <w:color w:val="000000"/>
          <w:sz w:val="16"/>
          <w:szCs w:val="16"/>
        </w:rPr>
        <w:t>Поверните</w:t>
      </w:r>
      <w:r w:rsidRPr="00E87A46">
        <w:rPr>
          <w:rStyle w:val="hps"/>
        </w:rPr>
        <w:t xml:space="preserve"> </w:t>
      </w:r>
      <w:r w:rsidRPr="00E87A46">
        <w:rPr>
          <w:rStyle w:val="hps"/>
          <w:rFonts w:ascii="Arial" w:hAnsi="Arial" w:cs="Arial"/>
          <w:color w:val="000000"/>
          <w:sz w:val="16"/>
          <w:szCs w:val="16"/>
        </w:rPr>
        <w:t>регулятор TIME (ВРЕМЯ)</w:t>
      </w:r>
      <w:r w:rsidRPr="00E87A46">
        <w:rPr>
          <w:rStyle w:val="hps"/>
        </w:rPr>
        <w:t xml:space="preserve"> </w:t>
      </w:r>
      <w:r w:rsidRPr="00E87A46">
        <w:rPr>
          <w:rStyle w:val="hps"/>
          <w:rFonts w:ascii="Arial" w:hAnsi="Arial" w:cs="Arial"/>
          <w:color w:val="000000"/>
          <w:sz w:val="16"/>
          <w:szCs w:val="16"/>
        </w:rPr>
        <w:t>до минимума</w:t>
      </w:r>
      <w:r w:rsidRPr="00E87A46">
        <w:rPr>
          <w:rStyle w:val="hps"/>
        </w:rPr>
        <w:t xml:space="preserve"> (</w:t>
      </w:r>
      <w:r w:rsidRPr="00E87A46">
        <w:rPr>
          <w:rStyle w:val="hps"/>
          <w:color w:val="000000"/>
        </w:rPr>
        <w:t>–</w:t>
      </w:r>
      <w:r w:rsidRPr="00E87A46">
        <w:rPr>
          <w:rStyle w:val="hps"/>
        </w:rPr>
        <w:t xml:space="preserve">) </w:t>
      </w:r>
      <w:r w:rsidRPr="00E87A46">
        <w:rPr>
          <w:rStyle w:val="hps"/>
          <w:rFonts w:ascii="Arial" w:hAnsi="Arial" w:cs="Arial"/>
          <w:color w:val="000000"/>
          <w:sz w:val="16"/>
          <w:szCs w:val="16"/>
        </w:rPr>
        <w:t>положение</w:t>
      </w:r>
      <w:r w:rsidRPr="00E87A46">
        <w:rPr>
          <w:rStyle w:val="hps"/>
        </w:rPr>
        <w:t xml:space="preserve"> </w:t>
      </w:r>
      <w:r w:rsidRPr="00E87A46">
        <w:rPr>
          <w:rStyle w:val="hps"/>
          <w:rFonts w:ascii="Arial" w:hAnsi="Arial" w:cs="Arial"/>
          <w:color w:val="000000"/>
          <w:sz w:val="16"/>
          <w:szCs w:val="16"/>
        </w:rPr>
        <w:t>против часовой стрелки.</w:t>
      </w:r>
      <w:r w:rsidRPr="00E87A46">
        <w:rPr>
          <w:rStyle w:val="hps"/>
        </w:rPr>
        <w:t xml:space="preserve"> </w:t>
      </w:r>
      <w:r w:rsidRPr="00E87A46">
        <w:rPr>
          <w:rStyle w:val="hps"/>
          <w:rFonts w:ascii="Arial" w:hAnsi="Arial" w:cs="Arial"/>
          <w:color w:val="000000"/>
          <w:sz w:val="16"/>
          <w:szCs w:val="16"/>
        </w:rPr>
        <w:t>Поверните регулятор</w:t>
      </w:r>
      <w:r w:rsidRPr="00E87A46">
        <w:rPr>
          <w:rStyle w:val="hps"/>
        </w:rPr>
        <w:t xml:space="preserve"> </w:t>
      </w:r>
      <w:r w:rsidRPr="00E87A46">
        <w:rPr>
          <w:rStyle w:val="hps"/>
          <w:rFonts w:ascii="Arial" w:hAnsi="Arial" w:cs="Arial"/>
          <w:color w:val="000000"/>
          <w:sz w:val="16"/>
          <w:szCs w:val="16"/>
        </w:rPr>
        <w:t>LUX (ОСВЕЩЕННОСТЬ)</w:t>
      </w:r>
      <w:r w:rsidRPr="00E87A46">
        <w:rPr>
          <w:rStyle w:val="hps"/>
        </w:rPr>
        <w:t xml:space="preserve"> </w:t>
      </w:r>
      <w:r w:rsidRPr="00E87A46">
        <w:rPr>
          <w:rStyle w:val="hps"/>
          <w:rFonts w:ascii="Arial" w:hAnsi="Arial" w:cs="Arial"/>
          <w:color w:val="000000"/>
          <w:sz w:val="16"/>
          <w:szCs w:val="16"/>
        </w:rPr>
        <w:t>в положение</w:t>
      </w:r>
      <w:r w:rsidRPr="00E87A46">
        <w:rPr>
          <w:rStyle w:val="hps"/>
        </w:rPr>
        <w:t xml:space="preserve"> </w:t>
      </w:r>
      <w:r w:rsidRPr="00E87A46">
        <w:rPr>
          <w:rStyle w:val="hps"/>
          <w:rFonts w:ascii="Arial" w:hAnsi="Arial" w:cs="Arial"/>
          <w:color w:val="000000"/>
          <w:sz w:val="16"/>
          <w:szCs w:val="16"/>
        </w:rPr>
        <w:t>Солнца</w:t>
      </w:r>
      <w:r w:rsidRPr="00E87A46">
        <w:rPr>
          <w:rStyle w:val="hps"/>
        </w:rPr>
        <w:t xml:space="preserve"> </w:t>
      </w:r>
      <w:r w:rsidRPr="00E87A46">
        <w:rPr>
          <w:rStyle w:val="hps"/>
          <w:rFonts w:ascii="Arial" w:hAnsi="Arial" w:cs="Arial"/>
          <w:color w:val="000000"/>
          <w:sz w:val="16"/>
          <w:szCs w:val="16"/>
        </w:rPr>
        <w:t>против часовой стрелки (+).</w:t>
      </w:r>
    </w:p>
    <w:p w:rsidR="004E64BA" w:rsidRPr="00E87A46" w:rsidRDefault="004E64BA" w:rsidP="00E87A46">
      <w:pPr>
        <w:pStyle w:val="a5"/>
        <w:numPr>
          <w:ilvl w:val="0"/>
          <w:numId w:val="7"/>
        </w:numPr>
        <w:spacing w:after="0" w:line="240" w:lineRule="auto"/>
        <w:ind w:left="284" w:hanging="284"/>
        <w:jc w:val="both"/>
        <w:rPr>
          <w:rStyle w:val="hps"/>
          <w:rFonts w:ascii="Arial" w:hAnsi="Arial" w:cs="Arial"/>
          <w:color w:val="000000"/>
          <w:sz w:val="16"/>
          <w:szCs w:val="16"/>
        </w:rPr>
      </w:pPr>
      <w:r w:rsidRPr="00E87A46">
        <w:rPr>
          <w:rStyle w:val="hps"/>
          <w:rFonts w:ascii="Arial" w:hAnsi="Arial" w:cs="Arial"/>
          <w:color w:val="000000"/>
          <w:sz w:val="16"/>
          <w:szCs w:val="16"/>
        </w:rPr>
        <w:t xml:space="preserve"> Включите напряжение питания, после 10-ти секунд произойдёт коммутация нагрузки, при отсутствии движения вокруг датчика через 10 секунд цепь нагрузки разомкнется.</w:t>
      </w:r>
    </w:p>
    <w:p w:rsidR="00E87A46" w:rsidRPr="00C12077" w:rsidRDefault="00E87A46" w:rsidP="00E87A46">
      <w:pPr>
        <w:jc w:val="both"/>
        <w:rPr>
          <w:rStyle w:val="hps"/>
          <w:rFonts w:ascii="Arial" w:hAnsi="Arial" w:cs="Arial"/>
          <w:b/>
          <w:color w:val="000000"/>
          <w:sz w:val="16"/>
          <w:szCs w:val="16"/>
        </w:rPr>
      </w:pPr>
      <w:r w:rsidRPr="00C12077">
        <w:rPr>
          <w:rStyle w:val="hps"/>
          <w:rFonts w:ascii="Arial" w:hAnsi="Arial" w:cs="Arial"/>
          <w:b/>
          <w:color w:val="000000"/>
          <w:sz w:val="16"/>
          <w:szCs w:val="16"/>
        </w:rPr>
        <w:t>Внимание!!!</w:t>
      </w:r>
    </w:p>
    <w:p w:rsidR="00E87A46" w:rsidRPr="00C12077" w:rsidRDefault="00E87A46" w:rsidP="00E87A46">
      <w:pPr>
        <w:jc w:val="both"/>
        <w:rPr>
          <w:rStyle w:val="hps"/>
          <w:rFonts w:ascii="Arial" w:hAnsi="Arial" w:cs="Arial"/>
          <w:b/>
          <w:color w:val="000000"/>
          <w:sz w:val="16"/>
          <w:szCs w:val="16"/>
        </w:rPr>
      </w:pPr>
      <w:r w:rsidRPr="00C12077">
        <w:rPr>
          <w:rStyle w:val="hps"/>
          <w:rFonts w:ascii="Arial" w:hAnsi="Arial" w:cs="Arial"/>
          <w:b/>
          <w:color w:val="000000"/>
          <w:sz w:val="16"/>
          <w:szCs w:val="16"/>
        </w:rPr>
        <w:t>Не устанавливайте датчик вблизи приборов отопления или кондиционеров.</w:t>
      </w:r>
    </w:p>
    <w:p w:rsidR="00E87A46" w:rsidRPr="00C12077" w:rsidRDefault="00E87A46" w:rsidP="00E87A46">
      <w:pPr>
        <w:jc w:val="both"/>
        <w:rPr>
          <w:rStyle w:val="hps"/>
          <w:rFonts w:ascii="Arial" w:hAnsi="Arial" w:cs="Arial"/>
          <w:b/>
          <w:color w:val="000000"/>
          <w:sz w:val="16"/>
          <w:szCs w:val="16"/>
        </w:rPr>
      </w:pPr>
      <w:r w:rsidRPr="00C12077">
        <w:rPr>
          <w:rStyle w:val="hps"/>
          <w:rFonts w:ascii="Arial" w:hAnsi="Arial" w:cs="Arial"/>
          <w:b/>
          <w:color w:val="000000"/>
          <w:sz w:val="16"/>
          <w:szCs w:val="16"/>
        </w:rPr>
        <w:t>Все работы должен производить квалифицированный электрик.</w:t>
      </w:r>
    </w:p>
    <w:p w:rsidR="00E87A46" w:rsidRPr="00C12077" w:rsidRDefault="00E87A46" w:rsidP="00E87A46">
      <w:pPr>
        <w:jc w:val="both"/>
        <w:rPr>
          <w:rStyle w:val="hps"/>
          <w:rFonts w:ascii="Arial" w:hAnsi="Arial" w:cs="Arial"/>
          <w:b/>
          <w:color w:val="000000"/>
          <w:sz w:val="16"/>
          <w:szCs w:val="16"/>
        </w:rPr>
      </w:pPr>
      <w:r w:rsidRPr="00C12077">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4E64BA" w:rsidRPr="00E87A46" w:rsidRDefault="004E64BA" w:rsidP="00E87A46">
      <w:pPr>
        <w:pStyle w:val="a5"/>
        <w:numPr>
          <w:ilvl w:val="0"/>
          <w:numId w:val="1"/>
        </w:numPr>
        <w:spacing w:after="0" w:line="240" w:lineRule="auto"/>
        <w:ind w:left="0" w:firstLine="0"/>
        <w:jc w:val="both"/>
        <w:rPr>
          <w:rFonts w:ascii="Arial" w:hAnsi="Arial" w:cs="Arial"/>
          <w:b/>
          <w:sz w:val="16"/>
          <w:szCs w:val="16"/>
        </w:rPr>
      </w:pPr>
      <w:r w:rsidRPr="00E87A46">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4181"/>
        <w:gridCol w:w="3863"/>
      </w:tblGrid>
      <w:tr w:rsidR="004E64BA" w:rsidRPr="00E87A46" w:rsidTr="00E87A46">
        <w:trPr>
          <w:jc w:val="center"/>
        </w:trPr>
        <w:tc>
          <w:tcPr>
            <w:tcW w:w="0" w:type="auto"/>
            <w:tcBorders>
              <w:top w:val="single" w:sz="4" w:space="0" w:color="auto"/>
              <w:left w:val="single" w:sz="4" w:space="0" w:color="auto"/>
              <w:bottom w:val="single" w:sz="4" w:space="0" w:color="auto"/>
              <w:right w:val="single" w:sz="4" w:space="0" w:color="auto"/>
            </w:tcBorders>
          </w:tcPr>
          <w:p w:rsidR="004E64BA" w:rsidRPr="00E87A46" w:rsidRDefault="004E64BA" w:rsidP="00E87A46">
            <w:pPr>
              <w:jc w:val="center"/>
              <w:rPr>
                <w:rFonts w:ascii="Arial" w:hAnsi="Arial" w:cs="Arial"/>
                <w:b/>
                <w:sz w:val="16"/>
                <w:szCs w:val="16"/>
              </w:rPr>
            </w:pPr>
            <w:r w:rsidRPr="00E87A46">
              <w:rPr>
                <w:rFonts w:ascii="Arial" w:hAnsi="Arial" w:cs="Arial"/>
                <w:b/>
                <w:sz w:val="16"/>
                <w:szCs w:val="16"/>
              </w:rPr>
              <w:t>Вид неисправности</w:t>
            </w:r>
          </w:p>
        </w:tc>
        <w:tc>
          <w:tcPr>
            <w:tcW w:w="0" w:type="auto"/>
            <w:tcBorders>
              <w:top w:val="single" w:sz="4" w:space="0" w:color="auto"/>
              <w:left w:val="single" w:sz="4" w:space="0" w:color="auto"/>
              <w:bottom w:val="single" w:sz="4" w:space="0" w:color="auto"/>
              <w:right w:val="single" w:sz="4" w:space="0" w:color="auto"/>
            </w:tcBorders>
          </w:tcPr>
          <w:p w:rsidR="004E64BA" w:rsidRPr="00E87A46" w:rsidRDefault="004E64BA" w:rsidP="00E87A46">
            <w:pPr>
              <w:jc w:val="center"/>
              <w:rPr>
                <w:rFonts w:ascii="Arial" w:hAnsi="Arial" w:cs="Arial"/>
                <w:b/>
                <w:sz w:val="16"/>
                <w:szCs w:val="16"/>
              </w:rPr>
            </w:pPr>
            <w:r w:rsidRPr="00E87A46">
              <w:rPr>
                <w:rFonts w:ascii="Arial" w:hAnsi="Arial" w:cs="Arial"/>
                <w:b/>
                <w:sz w:val="16"/>
                <w:szCs w:val="16"/>
              </w:rPr>
              <w:t>Причины неисправности</w:t>
            </w:r>
          </w:p>
        </w:tc>
        <w:tc>
          <w:tcPr>
            <w:tcW w:w="0" w:type="auto"/>
            <w:tcBorders>
              <w:top w:val="single" w:sz="4" w:space="0" w:color="auto"/>
              <w:left w:val="single" w:sz="4" w:space="0" w:color="auto"/>
              <w:bottom w:val="single" w:sz="4" w:space="0" w:color="auto"/>
              <w:right w:val="single" w:sz="4" w:space="0" w:color="auto"/>
            </w:tcBorders>
          </w:tcPr>
          <w:p w:rsidR="004E64BA" w:rsidRPr="00E87A46" w:rsidRDefault="004E64BA" w:rsidP="00E87A46">
            <w:pPr>
              <w:jc w:val="center"/>
              <w:rPr>
                <w:rFonts w:ascii="Arial" w:hAnsi="Arial" w:cs="Arial"/>
                <w:b/>
                <w:sz w:val="16"/>
                <w:szCs w:val="16"/>
              </w:rPr>
            </w:pPr>
            <w:r w:rsidRPr="00E87A46">
              <w:rPr>
                <w:rFonts w:ascii="Arial" w:hAnsi="Arial" w:cs="Arial"/>
                <w:b/>
                <w:sz w:val="16"/>
                <w:szCs w:val="16"/>
              </w:rPr>
              <w:t>Меры по устранению</w:t>
            </w:r>
          </w:p>
        </w:tc>
      </w:tr>
      <w:tr w:rsidR="004E64BA" w:rsidRPr="00E87A46" w:rsidTr="00E87A46">
        <w:trPr>
          <w:jc w:val="center"/>
        </w:trPr>
        <w:tc>
          <w:tcPr>
            <w:tcW w:w="0" w:type="auto"/>
            <w:vMerge w:val="restart"/>
            <w:tcBorders>
              <w:top w:val="single" w:sz="4" w:space="0" w:color="auto"/>
              <w:left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Подключенные приборы не работают</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Отсутствие напряжения в сети</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Включите напряжение</w:t>
            </w:r>
          </w:p>
        </w:tc>
      </w:tr>
      <w:tr w:rsidR="004E64BA" w:rsidRPr="00E87A46" w:rsidTr="00E87A46">
        <w:trPr>
          <w:jc w:val="center"/>
        </w:trPr>
        <w:tc>
          <w:tcPr>
            <w:tcW w:w="0" w:type="auto"/>
            <w:vMerge/>
            <w:tcBorders>
              <w:left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Неисправны подключенные приборы</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Проверить подключенные приборы и удалить неисправные</w:t>
            </w:r>
          </w:p>
        </w:tc>
      </w:tr>
      <w:tr w:rsidR="004E64BA" w:rsidRPr="00E87A46" w:rsidTr="00E87A46">
        <w:trPr>
          <w:jc w:val="center"/>
        </w:trPr>
        <w:tc>
          <w:tcPr>
            <w:tcW w:w="0" w:type="auto"/>
            <w:vMerge/>
            <w:tcBorders>
              <w:left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Неправильно настроена пороговая освещенность срабатывания</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Проведите настройку при помощи регулятора LUX</w:t>
            </w:r>
          </w:p>
        </w:tc>
      </w:tr>
      <w:tr w:rsidR="004E64BA" w:rsidRPr="00E87A46" w:rsidTr="00E87A46">
        <w:trPr>
          <w:jc w:val="center"/>
        </w:trPr>
        <w:tc>
          <w:tcPr>
            <w:tcW w:w="0" w:type="auto"/>
            <w:vMerge/>
            <w:tcBorders>
              <w:left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Окно датчика закрыто или повернуто в неправильную сторону</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Устраните преграду</w:t>
            </w:r>
          </w:p>
        </w:tc>
      </w:tr>
      <w:tr w:rsidR="004E64BA" w:rsidRPr="00E87A46" w:rsidTr="00E87A46">
        <w:trPr>
          <w:jc w:val="center"/>
        </w:trPr>
        <w:tc>
          <w:tcPr>
            <w:tcW w:w="0" w:type="auto"/>
            <w:vMerge/>
            <w:tcBorders>
              <w:left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Неправильно настроено время задержки</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Проведите настройку при помощи регулятора TIME</w:t>
            </w:r>
          </w:p>
        </w:tc>
      </w:tr>
      <w:tr w:rsidR="004E64BA" w:rsidRPr="00E87A46" w:rsidTr="00E87A46">
        <w:trPr>
          <w:jc w:val="center"/>
        </w:trPr>
        <w:tc>
          <w:tcPr>
            <w:tcW w:w="0" w:type="auto"/>
            <w:vMerge/>
            <w:tcBorders>
              <w:left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Неправильная высота установки датчика</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Установите датчик правильно</w:t>
            </w:r>
          </w:p>
        </w:tc>
      </w:tr>
      <w:tr w:rsidR="004E64BA" w:rsidRPr="00E87A46" w:rsidTr="00E87A46">
        <w:trPr>
          <w:jc w:val="center"/>
        </w:trPr>
        <w:tc>
          <w:tcPr>
            <w:tcW w:w="0" w:type="auto"/>
            <w:vMerge/>
            <w:tcBorders>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На датчик влияет тепло или кондиционер</w:t>
            </w:r>
          </w:p>
        </w:tc>
        <w:tc>
          <w:tcPr>
            <w:tcW w:w="0" w:type="auto"/>
            <w:tcBorders>
              <w:top w:val="single" w:sz="4" w:space="0" w:color="auto"/>
              <w:left w:val="single" w:sz="4" w:space="0" w:color="auto"/>
              <w:bottom w:val="single" w:sz="4" w:space="0" w:color="auto"/>
              <w:right w:val="single" w:sz="4" w:space="0" w:color="auto"/>
            </w:tcBorders>
            <w:vAlign w:val="center"/>
          </w:tcPr>
          <w:p w:rsidR="004E64BA" w:rsidRPr="00E87A46" w:rsidRDefault="004E64BA" w:rsidP="00E87A46">
            <w:pPr>
              <w:rPr>
                <w:rFonts w:ascii="Arial" w:hAnsi="Arial" w:cs="Arial"/>
                <w:sz w:val="16"/>
                <w:szCs w:val="16"/>
              </w:rPr>
            </w:pPr>
            <w:r w:rsidRPr="00E87A46">
              <w:rPr>
                <w:rFonts w:ascii="Arial" w:hAnsi="Arial" w:cs="Arial"/>
                <w:sz w:val="16"/>
                <w:szCs w:val="16"/>
              </w:rPr>
              <w:t>Установите датчик в другое место.</w:t>
            </w:r>
          </w:p>
        </w:tc>
      </w:tr>
    </w:tbl>
    <w:p w:rsidR="00E87A46" w:rsidRPr="00C12077" w:rsidRDefault="00E87A46" w:rsidP="00E87A46">
      <w:pPr>
        <w:pStyle w:val="a5"/>
        <w:numPr>
          <w:ilvl w:val="0"/>
          <w:numId w:val="1"/>
        </w:numPr>
        <w:spacing w:after="0" w:line="240" w:lineRule="auto"/>
        <w:ind w:left="284" w:hanging="284"/>
        <w:jc w:val="both"/>
        <w:rPr>
          <w:rFonts w:ascii="Arial" w:hAnsi="Arial" w:cs="Arial"/>
          <w:b/>
          <w:sz w:val="16"/>
          <w:szCs w:val="16"/>
        </w:rPr>
      </w:pPr>
      <w:r w:rsidRPr="00C12077">
        <w:rPr>
          <w:rFonts w:ascii="Arial" w:hAnsi="Arial" w:cs="Arial"/>
          <w:b/>
          <w:sz w:val="16"/>
          <w:szCs w:val="16"/>
        </w:rPr>
        <w:t>Хранение</w:t>
      </w:r>
    </w:p>
    <w:p w:rsidR="00E87A46" w:rsidRPr="00C12077" w:rsidRDefault="00E87A46" w:rsidP="00E87A46">
      <w:pPr>
        <w:jc w:val="both"/>
        <w:rPr>
          <w:rFonts w:ascii="Arial" w:hAnsi="Arial" w:cs="Arial"/>
          <w:sz w:val="16"/>
          <w:szCs w:val="16"/>
        </w:rPr>
      </w:pPr>
      <w:r w:rsidRPr="00C12077">
        <w:rPr>
          <w:rFonts w:ascii="Arial" w:hAnsi="Arial" w:cs="Arial"/>
          <w:sz w:val="16"/>
          <w:szCs w:val="16"/>
        </w:rPr>
        <w:t>Датчики хранятся в картонных коробках в ящиках или на стеллажах в сухих отапливаемых помещениях.</w:t>
      </w:r>
    </w:p>
    <w:p w:rsidR="00E87A46" w:rsidRPr="00C12077" w:rsidRDefault="00E87A46" w:rsidP="00E87A46">
      <w:pPr>
        <w:pStyle w:val="a5"/>
        <w:numPr>
          <w:ilvl w:val="0"/>
          <w:numId w:val="1"/>
        </w:numPr>
        <w:spacing w:after="0" w:line="240" w:lineRule="auto"/>
        <w:ind w:left="284" w:hanging="284"/>
        <w:jc w:val="both"/>
        <w:rPr>
          <w:rFonts w:ascii="Arial" w:hAnsi="Arial" w:cs="Arial"/>
          <w:b/>
          <w:sz w:val="16"/>
          <w:szCs w:val="16"/>
        </w:rPr>
      </w:pPr>
      <w:r w:rsidRPr="00C12077">
        <w:rPr>
          <w:rFonts w:ascii="Arial" w:hAnsi="Arial" w:cs="Arial"/>
          <w:b/>
          <w:sz w:val="16"/>
          <w:szCs w:val="16"/>
        </w:rPr>
        <w:t>Транспортировка</w:t>
      </w:r>
    </w:p>
    <w:p w:rsidR="00E87A46" w:rsidRPr="00C12077" w:rsidRDefault="00E87A46" w:rsidP="00E87A46">
      <w:pPr>
        <w:jc w:val="both"/>
        <w:rPr>
          <w:rFonts w:ascii="Arial" w:hAnsi="Arial" w:cs="Arial"/>
          <w:sz w:val="16"/>
          <w:szCs w:val="16"/>
        </w:rPr>
      </w:pPr>
      <w:r w:rsidRPr="00C12077">
        <w:rPr>
          <w:rFonts w:ascii="Arial" w:hAnsi="Arial" w:cs="Arial"/>
          <w:sz w:val="16"/>
          <w:szCs w:val="16"/>
        </w:rPr>
        <w:t>Датчики в упаковке пригодны для транспортировки автомобильным, железнодорожным, морским или авиационным транспортом.</w:t>
      </w:r>
    </w:p>
    <w:p w:rsidR="00E87A46" w:rsidRPr="00C12077" w:rsidRDefault="00E87A46" w:rsidP="00E87A46">
      <w:pPr>
        <w:pStyle w:val="a5"/>
        <w:numPr>
          <w:ilvl w:val="0"/>
          <w:numId w:val="1"/>
        </w:numPr>
        <w:spacing w:after="0" w:line="240" w:lineRule="auto"/>
        <w:ind w:left="284" w:hanging="284"/>
        <w:jc w:val="both"/>
        <w:rPr>
          <w:rFonts w:ascii="Arial" w:hAnsi="Arial" w:cs="Arial"/>
          <w:b/>
          <w:sz w:val="16"/>
          <w:szCs w:val="16"/>
        </w:rPr>
      </w:pPr>
      <w:r w:rsidRPr="00C12077">
        <w:rPr>
          <w:rFonts w:ascii="Arial" w:hAnsi="Arial" w:cs="Arial"/>
          <w:b/>
          <w:sz w:val="16"/>
          <w:szCs w:val="16"/>
        </w:rPr>
        <w:t>Утилизация</w:t>
      </w:r>
    </w:p>
    <w:p w:rsidR="00E87A46" w:rsidRPr="00C12077" w:rsidRDefault="00E87A46" w:rsidP="00E87A46">
      <w:pPr>
        <w:jc w:val="both"/>
        <w:rPr>
          <w:rFonts w:ascii="Arial" w:hAnsi="Arial" w:cs="Arial"/>
          <w:sz w:val="16"/>
          <w:szCs w:val="16"/>
        </w:rPr>
      </w:pPr>
      <w:r w:rsidRPr="00C12077">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E87A46" w:rsidRDefault="00E87A46" w:rsidP="00E87A46">
      <w:pPr>
        <w:pStyle w:val="a5"/>
        <w:numPr>
          <w:ilvl w:val="0"/>
          <w:numId w:val="1"/>
        </w:numPr>
        <w:spacing w:after="0" w:line="240" w:lineRule="auto"/>
        <w:ind w:left="284" w:hanging="284"/>
        <w:jc w:val="both"/>
        <w:rPr>
          <w:rFonts w:ascii="Arial" w:hAnsi="Arial" w:cs="Arial"/>
          <w:b/>
          <w:sz w:val="16"/>
          <w:szCs w:val="16"/>
        </w:rPr>
      </w:pPr>
      <w:r>
        <w:rPr>
          <w:rFonts w:ascii="Arial" w:hAnsi="Arial" w:cs="Arial"/>
          <w:b/>
          <w:sz w:val="16"/>
          <w:szCs w:val="16"/>
        </w:rPr>
        <w:t>Сертификация</w:t>
      </w:r>
    </w:p>
    <w:p w:rsidR="00E87A46" w:rsidRPr="00C12077" w:rsidRDefault="00796289" w:rsidP="00E87A46">
      <w:pPr>
        <w:jc w:val="both"/>
        <w:rPr>
          <w:rFonts w:ascii="Arial" w:hAnsi="Arial" w:cs="Arial"/>
          <w:b/>
          <w:sz w:val="16"/>
          <w:szCs w:val="16"/>
        </w:rPr>
      </w:pPr>
      <w:r w:rsidRPr="0079628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87A46" w:rsidRDefault="00E87A46" w:rsidP="00E87A46">
      <w:pPr>
        <w:pStyle w:val="a5"/>
        <w:numPr>
          <w:ilvl w:val="0"/>
          <w:numId w:val="1"/>
        </w:numPr>
        <w:spacing w:after="0" w:line="240" w:lineRule="auto"/>
        <w:ind w:left="284" w:hanging="284"/>
        <w:jc w:val="both"/>
        <w:rPr>
          <w:rFonts w:ascii="Arial" w:hAnsi="Arial" w:cs="Arial"/>
          <w:b/>
          <w:sz w:val="16"/>
          <w:szCs w:val="16"/>
        </w:rPr>
      </w:pPr>
      <w:r>
        <w:rPr>
          <w:rFonts w:ascii="Arial" w:hAnsi="Arial" w:cs="Arial"/>
          <w:b/>
          <w:sz w:val="16"/>
          <w:szCs w:val="16"/>
        </w:rPr>
        <w:t>Информация об изготовителе и дата производства</w:t>
      </w:r>
    </w:p>
    <w:p w:rsidR="00796289" w:rsidRPr="00796289" w:rsidRDefault="00796289" w:rsidP="00796289">
      <w:pPr>
        <w:jc w:val="both"/>
        <w:rPr>
          <w:rFonts w:ascii="Arial" w:hAnsi="Arial" w:cs="Arial"/>
          <w:sz w:val="16"/>
          <w:szCs w:val="16"/>
        </w:rPr>
      </w:pPr>
      <w:r w:rsidRPr="00796289">
        <w:rPr>
          <w:rFonts w:ascii="Arial" w:hAnsi="Arial" w:cs="Arial"/>
          <w:sz w:val="16"/>
          <w:szCs w:val="16"/>
        </w:rPr>
        <w:t xml:space="preserve">Сделано в Китае. Изготовитель: «NINGBO YUSING LIGHTING </w:t>
      </w:r>
      <w:proofErr w:type="gramStart"/>
      <w:r w:rsidRPr="00796289">
        <w:rPr>
          <w:rFonts w:ascii="Arial" w:hAnsi="Arial" w:cs="Arial"/>
          <w:sz w:val="16"/>
          <w:szCs w:val="16"/>
        </w:rPr>
        <w:t>CO.,LTD</w:t>
      </w:r>
      <w:proofErr w:type="gramEnd"/>
      <w:r w:rsidRPr="00796289">
        <w:rPr>
          <w:rFonts w:ascii="Arial" w:hAnsi="Arial" w:cs="Arial"/>
          <w:sz w:val="16"/>
          <w:szCs w:val="16"/>
        </w:rPr>
        <w:t xml:space="preserve">» Китай, No.1199,MINGGUANG RD.JIANGSHAN TOWN,NINGBO,CHINA / </w:t>
      </w:r>
      <w:proofErr w:type="spellStart"/>
      <w:r w:rsidRPr="00796289">
        <w:rPr>
          <w:rFonts w:ascii="Arial" w:hAnsi="Arial" w:cs="Arial"/>
          <w:sz w:val="16"/>
          <w:szCs w:val="16"/>
        </w:rPr>
        <w:t>Нинбо</w:t>
      </w:r>
      <w:proofErr w:type="spellEnd"/>
      <w:r w:rsidRPr="00796289">
        <w:rPr>
          <w:rFonts w:ascii="Arial" w:hAnsi="Arial" w:cs="Arial"/>
          <w:sz w:val="16"/>
          <w:szCs w:val="16"/>
        </w:rPr>
        <w:t xml:space="preserve"> </w:t>
      </w:r>
      <w:proofErr w:type="spellStart"/>
      <w:r w:rsidRPr="00796289">
        <w:rPr>
          <w:rFonts w:ascii="Arial" w:hAnsi="Arial" w:cs="Arial"/>
          <w:sz w:val="16"/>
          <w:szCs w:val="16"/>
        </w:rPr>
        <w:t>Юсинг</w:t>
      </w:r>
      <w:proofErr w:type="spellEnd"/>
      <w:r w:rsidRPr="00796289">
        <w:rPr>
          <w:rFonts w:ascii="Arial" w:hAnsi="Arial" w:cs="Arial"/>
          <w:sz w:val="16"/>
          <w:szCs w:val="16"/>
        </w:rPr>
        <w:t xml:space="preserve"> </w:t>
      </w:r>
      <w:proofErr w:type="spellStart"/>
      <w:r w:rsidRPr="00796289">
        <w:rPr>
          <w:rFonts w:ascii="Arial" w:hAnsi="Arial" w:cs="Arial"/>
          <w:sz w:val="16"/>
          <w:szCs w:val="16"/>
        </w:rPr>
        <w:t>Лайтинг</w:t>
      </w:r>
      <w:proofErr w:type="spellEnd"/>
      <w:r w:rsidRPr="00796289">
        <w:rPr>
          <w:rFonts w:ascii="Arial" w:hAnsi="Arial" w:cs="Arial"/>
          <w:sz w:val="16"/>
          <w:szCs w:val="16"/>
        </w:rPr>
        <w:t xml:space="preserve">, Ко., № 1199, </w:t>
      </w:r>
      <w:proofErr w:type="spellStart"/>
      <w:r w:rsidRPr="00796289">
        <w:rPr>
          <w:rFonts w:ascii="Arial" w:hAnsi="Arial" w:cs="Arial"/>
          <w:sz w:val="16"/>
          <w:szCs w:val="16"/>
        </w:rPr>
        <w:t>Минггуан</w:t>
      </w:r>
      <w:proofErr w:type="spellEnd"/>
      <w:r w:rsidRPr="00796289">
        <w:rPr>
          <w:rFonts w:ascii="Arial" w:hAnsi="Arial" w:cs="Arial"/>
          <w:sz w:val="16"/>
          <w:szCs w:val="16"/>
        </w:rPr>
        <w:t xml:space="preserve"> </w:t>
      </w:r>
      <w:proofErr w:type="spellStart"/>
      <w:r w:rsidRPr="00796289">
        <w:rPr>
          <w:rFonts w:ascii="Arial" w:hAnsi="Arial" w:cs="Arial"/>
          <w:sz w:val="16"/>
          <w:szCs w:val="16"/>
        </w:rPr>
        <w:t>Роуд</w:t>
      </w:r>
      <w:proofErr w:type="spellEnd"/>
      <w:r w:rsidRPr="00796289">
        <w:rPr>
          <w:rFonts w:ascii="Arial" w:hAnsi="Arial" w:cs="Arial"/>
          <w:sz w:val="16"/>
          <w:szCs w:val="16"/>
        </w:rPr>
        <w:t xml:space="preserve">, </w:t>
      </w:r>
      <w:proofErr w:type="spellStart"/>
      <w:r w:rsidRPr="00796289">
        <w:rPr>
          <w:rFonts w:ascii="Arial" w:hAnsi="Arial" w:cs="Arial"/>
          <w:sz w:val="16"/>
          <w:szCs w:val="16"/>
        </w:rPr>
        <w:t>Цзяншань</w:t>
      </w:r>
      <w:proofErr w:type="spellEnd"/>
      <w:r w:rsidRPr="00796289">
        <w:rPr>
          <w:rFonts w:ascii="Arial" w:hAnsi="Arial" w:cs="Arial"/>
          <w:sz w:val="16"/>
          <w:szCs w:val="16"/>
        </w:rPr>
        <w:t xml:space="preserve"> </w:t>
      </w:r>
      <w:proofErr w:type="spellStart"/>
      <w:r w:rsidRPr="00796289">
        <w:rPr>
          <w:rFonts w:ascii="Arial" w:hAnsi="Arial" w:cs="Arial"/>
          <w:sz w:val="16"/>
          <w:szCs w:val="16"/>
        </w:rPr>
        <w:t>Таун</w:t>
      </w:r>
      <w:proofErr w:type="spellEnd"/>
      <w:r w:rsidRPr="00796289">
        <w:rPr>
          <w:rFonts w:ascii="Arial" w:hAnsi="Arial" w:cs="Arial"/>
          <w:sz w:val="16"/>
          <w:szCs w:val="16"/>
        </w:rPr>
        <w:t xml:space="preserve">, </w:t>
      </w:r>
      <w:proofErr w:type="spellStart"/>
      <w:r w:rsidRPr="00796289">
        <w:rPr>
          <w:rFonts w:ascii="Arial" w:hAnsi="Arial" w:cs="Arial"/>
          <w:sz w:val="16"/>
          <w:szCs w:val="16"/>
        </w:rPr>
        <w:t>Нинбо</w:t>
      </w:r>
      <w:proofErr w:type="spellEnd"/>
      <w:r w:rsidRPr="00796289">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E87A46" w:rsidRPr="00C12077" w:rsidRDefault="00796289" w:rsidP="00796289">
      <w:pPr>
        <w:jc w:val="both"/>
        <w:rPr>
          <w:rFonts w:ascii="Arial" w:hAnsi="Arial" w:cs="Arial"/>
          <w:b/>
          <w:sz w:val="16"/>
          <w:szCs w:val="16"/>
        </w:rPr>
      </w:pPr>
      <w:r w:rsidRPr="00796289">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E87A46" w:rsidRPr="00C12077" w:rsidRDefault="00E87A46" w:rsidP="00E87A46">
      <w:pPr>
        <w:pStyle w:val="a5"/>
        <w:numPr>
          <w:ilvl w:val="0"/>
          <w:numId w:val="1"/>
        </w:numPr>
        <w:spacing w:after="0" w:line="240" w:lineRule="auto"/>
        <w:ind w:left="284" w:hanging="284"/>
        <w:jc w:val="both"/>
        <w:rPr>
          <w:rFonts w:ascii="Arial" w:hAnsi="Arial" w:cs="Arial"/>
          <w:b/>
          <w:sz w:val="16"/>
          <w:szCs w:val="16"/>
        </w:rPr>
      </w:pPr>
      <w:r w:rsidRPr="00C12077">
        <w:rPr>
          <w:rFonts w:ascii="Arial" w:hAnsi="Arial" w:cs="Arial"/>
          <w:b/>
          <w:sz w:val="16"/>
          <w:szCs w:val="16"/>
        </w:rPr>
        <w:t>Гарантийные обязательства</w:t>
      </w:r>
    </w:p>
    <w:p w:rsidR="00E87A46" w:rsidRPr="00AC0D12" w:rsidRDefault="00E87A46" w:rsidP="00E87A46">
      <w:pPr>
        <w:numPr>
          <w:ilvl w:val="0"/>
          <w:numId w:val="10"/>
        </w:numPr>
        <w:spacing w:line="23" w:lineRule="atLeast"/>
        <w:jc w:val="both"/>
        <w:rPr>
          <w:rFonts w:ascii="Arial" w:hAnsi="Arial" w:cs="Arial"/>
          <w:sz w:val="16"/>
          <w:szCs w:val="16"/>
        </w:rPr>
      </w:pPr>
      <w:r w:rsidRPr="00AC0D12">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rsidR="00E87A46" w:rsidRPr="00AC0D12" w:rsidRDefault="00E87A46" w:rsidP="00E87A46">
      <w:pPr>
        <w:numPr>
          <w:ilvl w:val="0"/>
          <w:numId w:val="10"/>
        </w:numPr>
        <w:spacing w:line="23" w:lineRule="atLeast"/>
        <w:jc w:val="both"/>
        <w:rPr>
          <w:rFonts w:ascii="Arial" w:hAnsi="Arial" w:cs="Arial"/>
          <w:sz w:val="16"/>
          <w:szCs w:val="16"/>
        </w:rPr>
      </w:pPr>
      <w:r w:rsidRPr="00AC0D1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7A46" w:rsidRPr="00AC0D12" w:rsidRDefault="00E87A46" w:rsidP="00E87A46">
      <w:pPr>
        <w:numPr>
          <w:ilvl w:val="0"/>
          <w:numId w:val="10"/>
        </w:numPr>
        <w:spacing w:line="23" w:lineRule="atLeast"/>
        <w:jc w:val="both"/>
        <w:rPr>
          <w:rFonts w:ascii="Arial" w:hAnsi="Arial" w:cs="Arial"/>
          <w:sz w:val="16"/>
          <w:szCs w:val="16"/>
        </w:rPr>
      </w:pPr>
      <w:r w:rsidRPr="00AC0D1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7A46" w:rsidRPr="00AC0D12" w:rsidRDefault="00E87A46" w:rsidP="00E87A46">
      <w:pPr>
        <w:numPr>
          <w:ilvl w:val="0"/>
          <w:numId w:val="10"/>
        </w:numPr>
        <w:spacing w:line="23" w:lineRule="atLeast"/>
        <w:jc w:val="both"/>
        <w:rPr>
          <w:rFonts w:ascii="Arial" w:hAnsi="Arial" w:cs="Arial"/>
          <w:sz w:val="16"/>
          <w:szCs w:val="16"/>
        </w:rPr>
      </w:pPr>
      <w:r w:rsidRPr="00AC0D1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C0D12">
        <w:rPr>
          <w:rFonts w:ascii="Arial" w:hAnsi="Arial" w:cs="Arial"/>
          <w:sz w:val="16"/>
          <w:szCs w:val="16"/>
        </w:rPr>
        <w:t>стикерованием</w:t>
      </w:r>
      <w:proofErr w:type="spellEnd"/>
      <w:r w:rsidRPr="00AC0D12">
        <w:rPr>
          <w:rFonts w:ascii="Arial" w:hAnsi="Arial" w:cs="Arial"/>
          <w:sz w:val="16"/>
          <w:szCs w:val="16"/>
        </w:rPr>
        <w:t>. </w:t>
      </w:r>
    </w:p>
    <w:p w:rsidR="00E87A46" w:rsidRPr="00AC0D12" w:rsidRDefault="00E87A46" w:rsidP="00E87A46">
      <w:pPr>
        <w:numPr>
          <w:ilvl w:val="0"/>
          <w:numId w:val="10"/>
        </w:numPr>
        <w:spacing w:line="23" w:lineRule="atLeast"/>
        <w:jc w:val="both"/>
        <w:rPr>
          <w:rFonts w:ascii="Arial" w:hAnsi="Arial" w:cs="Arial"/>
          <w:sz w:val="16"/>
          <w:szCs w:val="16"/>
        </w:rPr>
      </w:pPr>
      <w:r w:rsidRPr="00AC0D1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7A46" w:rsidRDefault="00E87A46" w:rsidP="00E87A46">
      <w:pPr>
        <w:numPr>
          <w:ilvl w:val="0"/>
          <w:numId w:val="10"/>
        </w:numPr>
        <w:spacing w:line="276" w:lineRule="auto"/>
        <w:jc w:val="both"/>
        <w:rPr>
          <w:rFonts w:ascii="Arial" w:hAnsi="Arial" w:cs="Arial"/>
          <w:sz w:val="16"/>
          <w:szCs w:val="16"/>
        </w:rPr>
      </w:pPr>
      <w:r w:rsidRPr="00AC0D1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335F1" w:rsidRPr="00C12077" w:rsidRDefault="002335F1" w:rsidP="00E87A46">
      <w:pPr>
        <w:numPr>
          <w:ilvl w:val="0"/>
          <w:numId w:val="10"/>
        </w:numPr>
        <w:spacing w:line="276" w:lineRule="auto"/>
        <w:jc w:val="both"/>
        <w:rPr>
          <w:rFonts w:ascii="Arial" w:hAnsi="Arial" w:cs="Arial"/>
          <w:sz w:val="16"/>
          <w:szCs w:val="16"/>
        </w:rPr>
      </w:pPr>
      <w:r>
        <w:rPr>
          <w:rFonts w:ascii="Arial" w:hAnsi="Arial" w:cs="Arial"/>
          <w:sz w:val="16"/>
          <w:szCs w:val="16"/>
        </w:rPr>
        <w:t>Срок службы изделия 7 лет.</w:t>
      </w:r>
      <w:bookmarkStart w:id="0" w:name="_GoBack"/>
      <w:bookmarkEnd w:id="0"/>
    </w:p>
    <w:p w:rsidR="00E87A46" w:rsidRPr="00C12077" w:rsidRDefault="00E87A46" w:rsidP="00E87A46">
      <w:pPr>
        <w:jc w:val="center"/>
        <w:rPr>
          <w:rFonts w:ascii="Arial" w:hAnsi="Arial" w:cs="Arial"/>
          <w:sz w:val="16"/>
          <w:szCs w:val="16"/>
        </w:rPr>
      </w:pPr>
      <w:r w:rsidRPr="00C12077">
        <w:rPr>
          <w:rFonts w:ascii="Arial" w:hAnsi="Arial" w:cs="Arial"/>
          <w:noProof/>
          <w:sz w:val="16"/>
          <w:szCs w:val="16"/>
        </w:rPr>
        <w:drawing>
          <wp:inline distT="0" distB="0" distL="0" distR="0" wp14:anchorId="402FB0FC" wp14:editId="00A57BC8">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C12077">
        <w:rPr>
          <w:rFonts w:ascii="Arial" w:hAnsi="Arial" w:cs="Arial"/>
          <w:noProof/>
          <w:sz w:val="16"/>
          <w:szCs w:val="16"/>
        </w:rPr>
        <w:drawing>
          <wp:inline distT="0" distB="0" distL="0" distR="0" wp14:anchorId="678A5F07" wp14:editId="426C724D">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4E64BA" w:rsidRPr="00E87A46" w:rsidRDefault="004E64BA" w:rsidP="00E87A46">
      <w:pPr>
        <w:pStyle w:val="a5"/>
        <w:spacing w:after="0" w:line="240" w:lineRule="auto"/>
        <w:ind w:left="0"/>
        <w:jc w:val="both"/>
        <w:rPr>
          <w:rFonts w:ascii="Arial" w:hAnsi="Arial" w:cs="Arial"/>
          <w:sz w:val="16"/>
          <w:szCs w:val="16"/>
        </w:rPr>
      </w:pPr>
    </w:p>
    <w:sectPr w:rsidR="004E64BA" w:rsidRPr="00E87A46" w:rsidSect="00E87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3DF3"/>
    <w:multiLevelType w:val="hybridMultilevel"/>
    <w:tmpl w:val="1D70BBF6"/>
    <w:lvl w:ilvl="0" w:tplc="16227B8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E39D6"/>
    <w:multiLevelType w:val="hybridMultilevel"/>
    <w:tmpl w:val="ADCCF6A4"/>
    <w:lvl w:ilvl="0" w:tplc="0A7A638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2D4931"/>
    <w:multiLevelType w:val="hybridMultilevel"/>
    <w:tmpl w:val="0D887EA4"/>
    <w:lvl w:ilvl="0" w:tplc="1B668BA8">
      <w:start w:val="1"/>
      <w:numFmt w:val="decimal"/>
      <w:suff w:val="space"/>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095310"/>
    <w:multiLevelType w:val="hybridMultilevel"/>
    <w:tmpl w:val="BD2A9AC2"/>
    <w:lvl w:ilvl="0" w:tplc="F374492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25239C"/>
    <w:multiLevelType w:val="hybridMultilevel"/>
    <w:tmpl w:val="AB10F9A6"/>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19B7D6F"/>
    <w:multiLevelType w:val="hybridMultilevel"/>
    <w:tmpl w:val="B88C599C"/>
    <w:lvl w:ilvl="0" w:tplc="EA38089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FE538F"/>
    <w:multiLevelType w:val="hybridMultilevel"/>
    <w:tmpl w:val="1D70BBF6"/>
    <w:lvl w:ilvl="0" w:tplc="16227B8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8A3840"/>
    <w:multiLevelType w:val="hybridMultilevel"/>
    <w:tmpl w:val="4320A43C"/>
    <w:lvl w:ilvl="0" w:tplc="EC8AEF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E52A9"/>
    <w:rsid w:val="00194FBB"/>
    <w:rsid w:val="001E223E"/>
    <w:rsid w:val="002335F1"/>
    <w:rsid w:val="00310CBC"/>
    <w:rsid w:val="0036763C"/>
    <w:rsid w:val="004B55DE"/>
    <w:rsid w:val="004E64BA"/>
    <w:rsid w:val="00796289"/>
    <w:rsid w:val="007E2C3B"/>
    <w:rsid w:val="007E3A8D"/>
    <w:rsid w:val="00931FCC"/>
    <w:rsid w:val="009F72AC"/>
    <w:rsid w:val="00B14E04"/>
    <w:rsid w:val="00B777BD"/>
    <w:rsid w:val="00BA1975"/>
    <w:rsid w:val="00BC351F"/>
    <w:rsid w:val="00BE52A9"/>
    <w:rsid w:val="00BF3F28"/>
    <w:rsid w:val="00E87A46"/>
    <w:rsid w:val="00EC1C54"/>
    <w:rsid w:val="00F5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5AD49"/>
  <w15:docId w15:val="{2E00C0E3-835A-4D30-9754-C653A0CA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52A9"/>
    <w:rPr>
      <w:rFonts w:ascii="Tahoma" w:hAnsi="Tahoma" w:cs="Tahoma"/>
      <w:sz w:val="16"/>
      <w:szCs w:val="16"/>
    </w:rPr>
  </w:style>
  <w:style w:type="table" w:styleId="a4">
    <w:name w:val="Table Grid"/>
    <w:basedOn w:val="a1"/>
    <w:rsid w:val="00BF3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777BD"/>
    <w:pPr>
      <w:spacing w:after="200" w:line="276" w:lineRule="auto"/>
      <w:ind w:left="720"/>
      <w:contextualSpacing/>
    </w:pPr>
    <w:rPr>
      <w:rFonts w:ascii="Calibri" w:hAnsi="Calibri"/>
      <w:sz w:val="22"/>
      <w:szCs w:val="22"/>
    </w:rPr>
  </w:style>
  <w:style w:type="character" w:customStyle="1" w:styleId="hps">
    <w:name w:val="hps"/>
    <w:basedOn w:val="a0"/>
    <w:rsid w:val="004E64BA"/>
  </w:style>
  <w:style w:type="character" w:customStyle="1" w:styleId="hpsatn">
    <w:name w:val="hps atn"/>
    <w:basedOn w:val="a0"/>
    <w:rsid w:val="004E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RUVAREZ</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OS®PUTNIK</dc:creator>
  <cp:lastModifiedBy>User</cp:lastModifiedBy>
  <cp:revision>5</cp:revision>
  <cp:lastPrinted>2010-11-01T10:42:00Z</cp:lastPrinted>
  <dcterms:created xsi:type="dcterms:W3CDTF">2014-04-23T13:45:00Z</dcterms:created>
  <dcterms:modified xsi:type="dcterms:W3CDTF">2023-03-28T12:33:00Z</dcterms:modified>
</cp:coreProperties>
</file>