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47" w:rsidRPr="006B30C1" w:rsidRDefault="00D33547" w:rsidP="00D33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33547" w:rsidRPr="00DB0115" w:rsidRDefault="00D33547" w:rsidP="00D33547">
      <w:pPr>
        <w:ind w:left="360"/>
        <w:jc w:val="center"/>
        <w:rPr>
          <w:rFonts w:ascii="Arial" w:hAnsi="Arial" w:cs="Arial"/>
          <w:b/>
          <w:caps/>
          <w:sz w:val="16"/>
          <w:szCs w:val="16"/>
        </w:rPr>
      </w:pPr>
      <w:r>
        <w:rPr>
          <w:rFonts w:ascii="Arial" w:hAnsi="Arial" w:cs="Arial"/>
          <w:b/>
          <w:caps/>
          <w:sz w:val="16"/>
          <w:szCs w:val="16"/>
        </w:rPr>
        <w:t>МОДЕЛь: PL</w:t>
      </w:r>
      <w:r w:rsidR="00E006FD">
        <w:rPr>
          <w:rFonts w:ascii="Arial" w:hAnsi="Arial" w:cs="Arial"/>
          <w:b/>
          <w:caps/>
          <w:sz w:val="16"/>
          <w:szCs w:val="16"/>
        </w:rPr>
        <w:t>6</w:t>
      </w:r>
      <w:r w:rsidR="00E05661">
        <w:rPr>
          <w:rFonts w:ascii="Arial" w:hAnsi="Arial" w:cs="Arial"/>
          <w:b/>
          <w:caps/>
          <w:sz w:val="16"/>
          <w:szCs w:val="16"/>
        </w:rPr>
        <w:t>9</w:t>
      </w:r>
      <w:r w:rsidR="00B86C24">
        <w:rPr>
          <w:rFonts w:ascii="Arial" w:hAnsi="Arial" w:cs="Arial"/>
          <w:b/>
          <w:caps/>
          <w:sz w:val="16"/>
          <w:szCs w:val="16"/>
        </w:rPr>
        <w:t>5</w:t>
      </w:r>
    </w:p>
    <w:p w:rsidR="00101E1B" w:rsidRPr="009F4307" w:rsidRDefault="00D33547" w:rsidP="00D33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D3354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1073DA" w:rsidRDefault="005E2D74" w:rsidP="00541B99">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D33547" w:rsidRDefault="00D33547" w:rsidP="00671D8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DD614D" w:rsidP="00541B99">
      <w:pPr>
        <w:suppressAutoHyphens/>
        <w:jc w:val="center"/>
        <w:rPr>
          <w:rFonts w:ascii="Arial" w:hAnsi="Arial" w:cs="Arial"/>
          <w:sz w:val="16"/>
          <w:szCs w:val="16"/>
        </w:rPr>
      </w:pPr>
      <w:bookmarkStart w:id="0" w:name="_GoBack"/>
      <w:r>
        <w:rPr>
          <w:noProof/>
        </w:rPr>
        <w:drawing>
          <wp:inline distT="0" distB="0" distL="0" distR="0" wp14:anchorId="436F6779" wp14:editId="47EB6404">
            <wp:extent cx="5569685" cy="487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97093" cy="4900799"/>
                    </a:xfrm>
                    <a:prstGeom prst="rect">
                      <a:avLst/>
                    </a:prstGeom>
                  </pic:spPr>
                </pic:pic>
              </a:graphicData>
            </a:graphic>
          </wp:inline>
        </w:drawing>
      </w:r>
      <w:bookmarkEnd w:id="0"/>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CD56EF" w:rsidRPr="00541B99" w:rsidRDefault="00CD56EF" w:rsidP="00CD56EF">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Pr="00541B99">
        <w:rPr>
          <w:rFonts w:ascii="Arial" w:hAnsi="Arial" w:cs="Arial"/>
          <w:sz w:val="16"/>
          <w:szCs w:val="16"/>
        </w:rPr>
        <w:t>.</w:t>
      </w:r>
    </w:p>
    <w:p w:rsidR="00B86C24" w:rsidRDefault="00B86C24" w:rsidP="00E006FD">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Pr="00541B99">
        <w:rPr>
          <w:rFonts w:ascii="Arial" w:hAnsi="Arial" w:cs="Arial"/>
          <w:sz w:val="16"/>
          <w:szCs w:val="16"/>
        </w:rPr>
        <w:t>.</w:t>
      </w:r>
    </w:p>
    <w:p w:rsidR="00B86C24" w:rsidRDefault="00B86C24" w:rsidP="00E006FD">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к кронштейну.</w:t>
      </w:r>
    </w:p>
    <w:p w:rsidR="00C90482" w:rsidRDefault="00E006FD" w:rsidP="00C90482">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C90482" w:rsidRPr="00C90482" w:rsidRDefault="00C90482" w:rsidP="00C90482">
      <w:pPr>
        <w:pStyle w:val="a5"/>
        <w:numPr>
          <w:ilvl w:val="0"/>
          <w:numId w:val="22"/>
        </w:numPr>
        <w:suppressAutoHyphens/>
        <w:rPr>
          <w:rFonts w:ascii="Arial" w:hAnsi="Arial" w:cs="Arial"/>
          <w:sz w:val="16"/>
          <w:szCs w:val="16"/>
        </w:rPr>
      </w:pPr>
      <w:r w:rsidRPr="00C90482">
        <w:rPr>
          <w:rFonts w:ascii="Arial" w:hAnsi="Arial" w:cs="Arial"/>
          <w:sz w:val="16"/>
          <w:szCs w:val="16"/>
        </w:rPr>
        <w:t>С помощью винтового соединения закрепить корпус светильника к его основанию.</w:t>
      </w:r>
    </w:p>
    <w:p w:rsidR="00C90482" w:rsidRPr="00E006FD" w:rsidRDefault="00C90482" w:rsidP="00C90482">
      <w:pPr>
        <w:pStyle w:val="a5"/>
        <w:numPr>
          <w:ilvl w:val="0"/>
          <w:numId w:val="22"/>
        </w:numPr>
        <w:suppressAutoHyphens/>
        <w:rPr>
          <w:rFonts w:ascii="Arial" w:hAnsi="Arial" w:cs="Arial"/>
          <w:sz w:val="16"/>
          <w:szCs w:val="16"/>
        </w:rPr>
      </w:pPr>
      <w:r>
        <w:rPr>
          <w:rFonts w:ascii="Arial" w:hAnsi="Arial" w:cs="Arial"/>
          <w:sz w:val="16"/>
          <w:szCs w:val="16"/>
        </w:rPr>
        <w:t>С помощью винтового соединения закрепить балясину к корпусу светильника</w:t>
      </w:r>
      <w:r w:rsidRPr="00DA35D4">
        <w:rPr>
          <w:rFonts w:ascii="Arial" w:hAnsi="Arial" w:cs="Arial"/>
          <w:sz w:val="16"/>
          <w:szCs w:val="16"/>
        </w:rPr>
        <w:t>.</w:t>
      </w:r>
    </w:p>
    <w:p w:rsidR="00B57289" w:rsidRPr="00541B99" w:rsidRDefault="00B57289" w:rsidP="00E006FD">
      <w:pPr>
        <w:pStyle w:val="a5"/>
        <w:numPr>
          <w:ilvl w:val="0"/>
          <w:numId w:val="22"/>
        </w:numPr>
        <w:suppressAutoHyphens/>
        <w:spacing w:after="0"/>
        <w:ind w:left="714" w:hanging="357"/>
        <w:rPr>
          <w:rFonts w:ascii="Arial" w:hAnsi="Arial" w:cs="Arial"/>
          <w:sz w:val="16"/>
          <w:szCs w:val="16"/>
        </w:rPr>
      </w:pPr>
      <w:r>
        <w:rPr>
          <w:rFonts w:ascii="Arial" w:hAnsi="Arial" w:cs="Arial"/>
          <w:sz w:val="16"/>
          <w:szCs w:val="16"/>
        </w:rPr>
        <w:t>Включ</w:t>
      </w:r>
      <w:r w:rsidR="00E006FD">
        <w:rPr>
          <w:rFonts w:ascii="Arial" w:hAnsi="Arial" w:cs="Arial"/>
          <w:sz w:val="16"/>
          <w:szCs w:val="16"/>
        </w:rPr>
        <w:t>и</w:t>
      </w:r>
      <w:r>
        <w:rPr>
          <w:rFonts w:ascii="Arial" w:hAnsi="Arial" w:cs="Arial"/>
          <w:sz w:val="16"/>
          <w:szCs w:val="16"/>
        </w:rPr>
        <w:t>те питание.</w:t>
      </w:r>
    </w:p>
    <w:p w:rsidR="007A1859" w:rsidRPr="009F4307" w:rsidRDefault="007A1859" w:rsidP="00C90482">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r>
      <w:r w:rsidR="00C90482" w:rsidRPr="00DA35D4">
        <w:rPr>
          <w:rFonts w:ascii="Arial" w:hAnsi="Arial" w:cs="Arial"/>
          <w:sz w:val="16"/>
          <w:szCs w:val="16"/>
        </w:rPr>
        <w:t xml:space="preserve">• </w:t>
      </w:r>
      <w:r w:rsidR="00C90482">
        <w:rPr>
          <w:rFonts w:ascii="Arial" w:hAnsi="Arial" w:cs="Arial"/>
          <w:sz w:val="16"/>
          <w:szCs w:val="16"/>
        </w:rPr>
        <w:t>открутить корпус светильника от его основания</w:t>
      </w:r>
      <w:r w:rsidR="00C90482" w:rsidRPr="00DA35D4">
        <w:rPr>
          <w:rFonts w:ascii="Arial" w:hAnsi="Arial" w:cs="Arial"/>
          <w:sz w:val="16"/>
          <w:szCs w:val="16"/>
        </w:rPr>
        <w:t>,</w:t>
      </w:r>
      <w:r w:rsidR="00C90482" w:rsidRPr="00DA35D4">
        <w:rPr>
          <w:rFonts w:ascii="Arial" w:hAnsi="Arial" w:cs="Arial"/>
          <w:sz w:val="16"/>
          <w:szCs w:val="16"/>
        </w:rPr>
        <w:br/>
        <w:t>• выкрутить (вкрутить) лампу,</w:t>
      </w:r>
      <w:r w:rsidR="00C90482" w:rsidRPr="00DA35D4">
        <w:rPr>
          <w:rFonts w:ascii="Arial" w:hAnsi="Arial" w:cs="Arial"/>
          <w:sz w:val="16"/>
          <w:szCs w:val="16"/>
        </w:rPr>
        <w:br/>
        <w:t xml:space="preserve">• </w:t>
      </w:r>
      <w:r w:rsidR="00C90482">
        <w:rPr>
          <w:rFonts w:ascii="Arial" w:hAnsi="Arial" w:cs="Arial"/>
          <w:sz w:val="16"/>
          <w:szCs w:val="16"/>
        </w:rPr>
        <w:t>с помощью винтового соединения закрепить корпус светильника к его основанию</w:t>
      </w:r>
      <w:r w:rsidR="00C90482" w:rsidRPr="00DA35D4">
        <w:rPr>
          <w:rFonts w:ascii="Arial" w:hAnsi="Arial" w:cs="Arial"/>
          <w:sz w:val="16"/>
          <w:szCs w:val="16"/>
        </w:rPr>
        <w:t>,</w:t>
      </w:r>
      <w:r w:rsidR="00420C0E" w:rsidRPr="009F4307">
        <w:rPr>
          <w:rFonts w:ascii="Arial" w:hAnsi="Arial" w:cs="Arial"/>
          <w:sz w:val="16"/>
          <w:szCs w:val="16"/>
        </w:rPr>
        <w:br/>
        <w:t xml:space="preserve">• </w:t>
      </w:r>
      <w:r w:rsidR="00B86C24">
        <w:rPr>
          <w:rFonts w:ascii="Arial" w:hAnsi="Arial" w:cs="Arial"/>
          <w:sz w:val="16"/>
          <w:szCs w:val="16"/>
        </w:rPr>
        <w:t>включить питание светильника</w:t>
      </w:r>
      <w:r w:rsidR="00420C0E" w:rsidRPr="009F4307">
        <w:rPr>
          <w:rFonts w:ascii="Arial" w:hAnsi="Arial" w:cs="Arial"/>
          <w:sz w:val="16"/>
          <w:szCs w:val="16"/>
        </w:rPr>
        <w:t>.</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D33547"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D33547"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D33547" w:rsidRPr="009C75CC" w:rsidRDefault="00D33547" w:rsidP="00D33547">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BB497A" w:rsidRPr="009F4307" w:rsidRDefault="00D33547" w:rsidP="00D3354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12A0E572"/>
    <w:lvl w:ilvl="0" w:tplc="04190001">
      <w:start w:val="1"/>
      <w:numFmt w:val="bullet"/>
      <w:lvlText w:val=""/>
      <w:lvlJc w:val="left"/>
      <w:pPr>
        <w:ind w:left="720" w:hanging="360"/>
      </w:pPr>
      <w:rPr>
        <w:rFonts w:ascii="Symbol" w:hAnsi="Symbol" w:hint="default"/>
      </w:r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073DA"/>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097F"/>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66CE9"/>
    <w:rsid w:val="00573F70"/>
    <w:rsid w:val="005D2941"/>
    <w:rsid w:val="005E2A12"/>
    <w:rsid w:val="005E2D74"/>
    <w:rsid w:val="005F41EB"/>
    <w:rsid w:val="005F5D43"/>
    <w:rsid w:val="006141A2"/>
    <w:rsid w:val="00671D83"/>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5583"/>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86C24"/>
    <w:rsid w:val="00B924D2"/>
    <w:rsid w:val="00B967AF"/>
    <w:rsid w:val="00BA118D"/>
    <w:rsid w:val="00BB497A"/>
    <w:rsid w:val="00BC0456"/>
    <w:rsid w:val="00BC1DE9"/>
    <w:rsid w:val="00BC7792"/>
    <w:rsid w:val="00BD7DC0"/>
    <w:rsid w:val="00BE7B5B"/>
    <w:rsid w:val="00C10A94"/>
    <w:rsid w:val="00C30DB0"/>
    <w:rsid w:val="00C55361"/>
    <w:rsid w:val="00C720A6"/>
    <w:rsid w:val="00C735E4"/>
    <w:rsid w:val="00C814BF"/>
    <w:rsid w:val="00C90482"/>
    <w:rsid w:val="00CA3738"/>
    <w:rsid w:val="00CB1AFB"/>
    <w:rsid w:val="00CB2FE2"/>
    <w:rsid w:val="00CD56EF"/>
    <w:rsid w:val="00D01EEC"/>
    <w:rsid w:val="00D33547"/>
    <w:rsid w:val="00D45BD1"/>
    <w:rsid w:val="00D728F5"/>
    <w:rsid w:val="00D86D6B"/>
    <w:rsid w:val="00D9067B"/>
    <w:rsid w:val="00DA6F0A"/>
    <w:rsid w:val="00DB3C3C"/>
    <w:rsid w:val="00DC09F9"/>
    <w:rsid w:val="00DC5049"/>
    <w:rsid w:val="00DD614D"/>
    <w:rsid w:val="00E006FD"/>
    <w:rsid w:val="00E05661"/>
    <w:rsid w:val="00E14C36"/>
    <w:rsid w:val="00E17E2D"/>
    <w:rsid w:val="00E22424"/>
    <w:rsid w:val="00E61DA6"/>
    <w:rsid w:val="00E663D7"/>
    <w:rsid w:val="00E80407"/>
    <w:rsid w:val="00E96492"/>
    <w:rsid w:val="00EA5D94"/>
    <w:rsid w:val="00EB1914"/>
    <w:rsid w:val="00ED20E7"/>
    <w:rsid w:val="00ED4B2B"/>
    <w:rsid w:val="00F0468C"/>
    <w:rsid w:val="00F062AB"/>
    <w:rsid w:val="00F07F85"/>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5238A"/>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6506</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2021-11-16T14:28:00Z</dcterms:created>
  <dcterms:modified xsi:type="dcterms:W3CDTF">2021-11-16T14:28:00Z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