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CD56EF">
        <w:rPr>
          <w:rFonts w:ascii="Arial" w:hAnsi="Arial" w:cs="Arial"/>
          <w:b/>
          <w:caps/>
          <w:sz w:val="16"/>
          <w:szCs w:val="16"/>
        </w:rPr>
        <w:t>52</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5E2D74" w:rsidP="00541B99">
            <w:pPr>
              <w:suppressAutoHyphens/>
              <w:jc w:val="center"/>
              <w:rPr>
                <w:rFonts w:ascii="Arial" w:hAnsi="Arial" w:cs="Arial"/>
                <w:sz w:val="16"/>
                <w:szCs w:val="16"/>
              </w:rPr>
            </w:pPr>
            <w:r>
              <w:rPr>
                <w:rFonts w:ascii="Arial" w:hAnsi="Arial" w:cs="Arial"/>
                <w:sz w:val="16"/>
                <w:szCs w:val="16"/>
              </w:rPr>
              <w:t>Алюминиевый сплав</w:t>
            </w:r>
            <w:bookmarkStart w:id="0" w:name="_GoBack"/>
            <w:bookmarkEnd w:id="0"/>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CD56EF" w:rsidP="00541B99">
      <w:pPr>
        <w:suppressAutoHyphens/>
        <w:jc w:val="center"/>
        <w:rPr>
          <w:rFonts w:ascii="Arial" w:hAnsi="Arial" w:cs="Arial"/>
          <w:sz w:val="16"/>
          <w:szCs w:val="16"/>
        </w:rPr>
      </w:pPr>
      <w:r>
        <w:rPr>
          <w:noProof/>
        </w:rPr>
        <w:drawing>
          <wp:inline distT="0" distB="0" distL="0" distR="0" wp14:anchorId="02581917" wp14:editId="5F034539">
            <wp:extent cx="2886075" cy="48971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93815" cy="4910252"/>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CD56EF" w:rsidRPr="00541B99" w:rsidRDefault="00CD56EF" w:rsidP="00CD56EF">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Pr="00541B99">
        <w:rPr>
          <w:rFonts w:ascii="Arial" w:hAnsi="Arial" w:cs="Arial"/>
          <w:sz w:val="16"/>
          <w:szCs w:val="16"/>
        </w:rPr>
        <w:t>.</w:t>
      </w:r>
    </w:p>
    <w:p w:rsidR="008A32AA" w:rsidRPr="00E006FD" w:rsidRDefault="00E006FD" w:rsidP="00E006FD">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w:t>
      </w:r>
      <w:r w:rsidR="00E006FD">
        <w:rPr>
          <w:rFonts w:ascii="Arial" w:hAnsi="Arial" w:cs="Arial"/>
          <w:sz w:val="16"/>
          <w:szCs w:val="16"/>
        </w:rPr>
        <w:t>нижнюю часть</w:t>
      </w:r>
      <w:r>
        <w:rPr>
          <w:rFonts w:ascii="Arial" w:hAnsi="Arial" w:cs="Arial"/>
          <w:sz w:val="16"/>
          <w:szCs w:val="16"/>
        </w:rPr>
        <w:t xml:space="preserve"> светильника на </w:t>
      </w:r>
      <w:r w:rsidR="00E006FD">
        <w:rPr>
          <w:rFonts w:ascii="Arial" w:hAnsi="Arial" w:cs="Arial"/>
          <w:sz w:val="16"/>
          <w:szCs w:val="16"/>
        </w:rPr>
        <w:t>основании</w:t>
      </w:r>
      <w:r w:rsidR="008A32AA" w:rsidRPr="00541B99">
        <w:rPr>
          <w:rFonts w:ascii="Arial" w:hAnsi="Arial" w:cs="Arial"/>
          <w:sz w:val="16"/>
          <w:szCs w:val="16"/>
        </w:rPr>
        <w:t>.</w:t>
      </w:r>
    </w:p>
    <w:p w:rsidR="00CD56EF" w:rsidRPr="00541B99" w:rsidRDefault="00CD56EF" w:rsidP="00CD56EF">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CD56EF" w:rsidRDefault="00CD56EF"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к кронштейну.</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E006FD">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 xml:space="preserve">снять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установить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 </w:t>
      </w:r>
      <w:r w:rsidR="00E006FD">
        <w:rPr>
          <w:rFonts w:ascii="Arial" w:hAnsi="Arial" w:cs="Arial"/>
          <w:sz w:val="16"/>
          <w:szCs w:val="16"/>
        </w:rPr>
        <w:t>на место</w:t>
      </w:r>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E2D74"/>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CD56EF"/>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6917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2021-04-06T14:17:00Z</dcterms:created>
  <dcterms:modified xsi:type="dcterms:W3CDTF">2021-10-08T10:13:00Z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